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B436F" w14:textId="77777777" w:rsidR="00844DD5" w:rsidRPr="00844DD5" w:rsidRDefault="00844DD5" w:rsidP="00844DD5">
      <w:pPr>
        <w:rPr>
          <w:b/>
          <w:sz w:val="24"/>
        </w:rPr>
      </w:pPr>
      <w:r w:rsidRPr="00844DD5">
        <w:rPr>
          <w:b/>
          <w:sz w:val="24"/>
        </w:rPr>
        <w:t xml:space="preserve">LARGE COURSE COMPENSATION GUIDELINES </w:t>
      </w:r>
    </w:p>
    <w:p w14:paraId="6BCB4370" w14:textId="6B1859D4" w:rsidR="00844DD5" w:rsidRPr="00844DD5" w:rsidRDefault="00844DD5" w:rsidP="00844DD5">
      <w:pPr>
        <w:rPr>
          <w:sz w:val="24"/>
        </w:rPr>
      </w:pPr>
      <w:r w:rsidRPr="00844DD5">
        <w:rPr>
          <w:sz w:val="24"/>
        </w:rPr>
        <w:t>Individual units may consider providing extra compensation to faculty teaching large classes on either an amount per student basis or by providing graders, learning assistants, or graduate assistants, based on the availability in the unit and college. If the unit chooses to establish such a guideline it will be the unit’s responsibility to make the allocations from existing funds or existing graduate assistant allocation</w:t>
      </w:r>
      <w:r w:rsidR="005C7604">
        <w:rPr>
          <w:sz w:val="24"/>
        </w:rPr>
        <w:t xml:space="preserve"> and to provide a written policy </w:t>
      </w:r>
      <w:r w:rsidR="009707A9">
        <w:rPr>
          <w:sz w:val="24"/>
        </w:rPr>
        <w:t>approved by the Dean and Provost</w:t>
      </w:r>
      <w:r w:rsidRPr="00844DD5">
        <w:rPr>
          <w:sz w:val="24"/>
        </w:rPr>
        <w:t>.</w:t>
      </w:r>
    </w:p>
    <w:p w14:paraId="6BCB4371" w14:textId="77777777" w:rsidR="00CD472D" w:rsidRPr="00844DD5" w:rsidRDefault="00CD472D">
      <w:pPr>
        <w:rPr>
          <w:b/>
          <w:bCs/>
          <w:sz w:val="24"/>
        </w:rPr>
      </w:pPr>
    </w:p>
    <w:sectPr w:rsidR="00CD472D" w:rsidRPr="00844D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DD5"/>
    <w:rsid w:val="00374E25"/>
    <w:rsid w:val="005C7604"/>
    <w:rsid w:val="007C07AF"/>
    <w:rsid w:val="00844DD5"/>
    <w:rsid w:val="00876C9C"/>
    <w:rsid w:val="008E2A5C"/>
    <w:rsid w:val="009707A9"/>
    <w:rsid w:val="00CD472D"/>
    <w:rsid w:val="00CF03AC"/>
    <w:rsid w:val="00E66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B436F"/>
  <w15:chartTrackingRefBased/>
  <w15:docId w15:val="{5C97A552-0BD3-4ECD-925F-BCF68177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C76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452</Characters>
  <Application>Microsoft Office Word</Application>
  <DocSecurity>4</DocSecurity>
  <Lines>6</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yanter</dc:creator>
  <cp:keywords/>
  <dc:description/>
  <cp:lastModifiedBy>Elizabeth Calzadilla</cp:lastModifiedBy>
  <cp:revision>2</cp:revision>
  <dcterms:created xsi:type="dcterms:W3CDTF">2026-02-24T22:42:00Z</dcterms:created>
  <dcterms:modified xsi:type="dcterms:W3CDTF">2026-02-24T22:42:00Z</dcterms:modified>
</cp:coreProperties>
</file>