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5268E" w14:textId="77777777" w:rsidR="00C66BF7" w:rsidRDefault="00C66BF7" w:rsidP="001433FF">
      <w:pPr>
        <w:rPr>
          <w:rFonts w:cstheme="minorHAnsi"/>
          <w:sz w:val="24"/>
          <w:szCs w:val="24"/>
        </w:rPr>
      </w:pPr>
      <w:r w:rsidRPr="001433FF">
        <w:rPr>
          <w:rFonts w:cstheme="minorHAnsi"/>
          <w:b/>
          <w:sz w:val="24"/>
          <w:szCs w:val="24"/>
        </w:rPr>
        <w:t>CEC SAMPLE EVALUATION METRICS</w:t>
      </w:r>
      <w:r w:rsidRPr="001433FF">
        <w:rPr>
          <w:rFonts w:cstheme="minorHAnsi"/>
          <w:sz w:val="24"/>
          <w:szCs w:val="24"/>
        </w:rPr>
        <w:t xml:space="preserve"> </w:t>
      </w:r>
    </w:p>
    <w:p w14:paraId="6125268F" w14:textId="6338BC1C" w:rsidR="001433FF" w:rsidRPr="001433FF" w:rsidRDefault="001433FF" w:rsidP="001433FF">
      <w:pPr>
        <w:rPr>
          <w:rFonts w:cstheme="minorHAnsi"/>
          <w:sz w:val="24"/>
          <w:szCs w:val="24"/>
        </w:rPr>
      </w:pPr>
      <w:r w:rsidRPr="001433FF">
        <w:rPr>
          <w:rFonts w:cstheme="minorHAnsi"/>
          <w:sz w:val="24"/>
          <w:szCs w:val="24"/>
        </w:rPr>
        <w:t xml:space="preserve">Units that do not have documented and approved annual evaluation criteria must develop their own. A sample template and approach are provided below, </w:t>
      </w:r>
      <w:r w:rsidRPr="00B809AC">
        <w:rPr>
          <w:rFonts w:cstheme="minorHAnsi"/>
          <w:b/>
          <w:bCs/>
          <w:sz w:val="24"/>
          <w:szCs w:val="24"/>
        </w:rPr>
        <w:t>but is not intended for direct use by any unit</w:t>
      </w:r>
      <w:r w:rsidRPr="001433FF">
        <w:rPr>
          <w:rFonts w:cstheme="minorHAnsi"/>
          <w:sz w:val="24"/>
          <w:szCs w:val="24"/>
        </w:rPr>
        <w:t xml:space="preserve">. Faculty evaluations will be based on expected productivity measures in teaching, research and service outlined in this section. The overall evaluation will be a </w:t>
      </w:r>
      <w:r w:rsidRPr="001433FF">
        <w:rPr>
          <w:rFonts w:cstheme="minorHAnsi"/>
          <w:b/>
          <w:sz w:val="24"/>
          <w:szCs w:val="24"/>
        </w:rPr>
        <w:t>weighted average of the three constituent components</w:t>
      </w:r>
      <w:r w:rsidR="00547D6C">
        <w:rPr>
          <w:rFonts w:cstheme="minorHAnsi"/>
          <w:b/>
          <w:sz w:val="24"/>
          <w:szCs w:val="24"/>
        </w:rPr>
        <w:t xml:space="preserve"> (or four</w:t>
      </w:r>
      <w:r w:rsidR="00A91E17">
        <w:rPr>
          <w:rFonts w:cstheme="minorHAnsi"/>
          <w:b/>
          <w:sz w:val="24"/>
          <w:szCs w:val="24"/>
        </w:rPr>
        <w:t xml:space="preserve"> components</w:t>
      </w:r>
      <w:r w:rsidR="00547D6C">
        <w:rPr>
          <w:rFonts w:cstheme="minorHAnsi"/>
          <w:b/>
          <w:sz w:val="24"/>
          <w:szCs w:val="24"/>
        </w:rPr>
        <w:t xml:space="preserve"> if there is an administrative assignment)</w:t>
      </w:r>
      <w:r w:rsidRPr="001433FF">
        <w:rPr>
          <w:rFonts w:cstheme="minorHAnsi"/>
          <w:b/>
          <w:sz w:val="24"/>
          <w:szCs w:val="24"/>
        </w:rPr>
        <w:t xml:space="preserve">, </w:t>
      </w:r>
      <w:r w:rsidR="00A91E17" w:rsidRPr="001433FF">
        <w:rPr>
          <w:rFonts w:cstheme="minorHAnsi"/>
          <w:b/>
          <w:sz w:val="24"/>
          <w:szCs w:val="24"/>
        </w:rPr>
        <w:t>consist</w:t>
      </w:r>
      <w:r w:rsidR="00A91E17">
        <w:rPr>
          <w:rFonts w:cstheme="minorHAnsi"/>
          <w:b/>
          <w:sz w:val="24"/>
          <w:szCs w:val="24"/>
        </w:rPr>
        <w:t>ent</w:t>
      </w:r>
      <w:r w:rsidRPr="001433FF">
        <w:rPr>
          <w:rFonts w:cstheme="minorHAnsi"/>
          <w:b/>
          <w:sz w:val="24"/>
          <w:szCs w:val="24"/>
        </w:rPr>
        <w:t xml:space="preserve"> with the annual assignments, on the following university-mandated scale: UNSATISFACTORY=1, SATISFACTORY=2, GOOD=3, VERY GOOD=4, OUTSTANDING=5</w:t>
      </w:r>
      <w:r w:rsidRPr="001433FF">
        <w:rPr>
          <w:rFonts w:cstheme="minorHAnsi"/>
          <w:sz w:val="24"/>
          <w:szCs w:val="24"/>
        </w:rPr>
        <w:t>. For instance, a faculty member rated VERY GOOD in teaching (</w:t>
      </w:r>
      <w:r w:rsidR="00EC45B6" w:rsidRPr="001433FF">
        <w:rPr>
          <w:rFonts w:cstheme="minorHAnsi"/>
          <w:sz w:val="24"/>
          <w:szCs w:val="24"/>
        </w:rPr>
        <w:t>2</w:t>
      </w:r>
      <w:r w:rsidR="00EC45B6">
        <w:rPr>
          <w:rFonts w:cstheme="minorHAnsi"/>
          <w:sz w:val="24"/>
          <w:szCs w:val="24"/>
        </w:rPr>
        <w:t>3</w:t>
      </w:r>
      <w:r w:rsidRPr="001433FF">
        <w:rPr>
          <w:rFonts w:cstheme="minorHAnsi"/>
          <w:sz w:val="24"/>
          <w:szCs w:val="24"/>
        </w:rPr>
        <w:t>% assignment), OUTSTANDING in research (</w:t>
      </w:r>
      <w:r w:rsidR="00EC45B6" w:rsidRPr="001433FF">
        <w:rPr>
          <w:rFonts w:cstheme="minorHAnsi"/>
          <w:sz w:val="24"/>
          <w:szCs w:val="24"/>
        </w:rPr>
        <w:t>6</w:t>
      </w:r>
      <w:r w:rsidR="00EC45B6">
        <w:rPr>
          <w:rFonts w:cstheme="minorHAnsi"/>
          <w:sz w:val="24"/>
          <w:szCs w:val="24"/>
        </w:rPr>
        <w:t>7</w:t>
      </w:r>
      <w:r w:rsidRPr="001433FF">
        <w:rPr>
          <w:rFonts w:cstheme="minorHAnsi"/>
          <w:sz w:val="24"/>
          <w:szCs w:val="24"/>
        </w:rPr>
        <w:t>% assignment) and GOOD in service (10% assignment) will receive an overall score of .2</w:t>
      </w:r>
      <w:r w:rsidR="00EC45B6">
        <w:rPr>
          <w:rFonts w:cstheme="minorHAnsi"/>
          <w:sz w:val="24"/>
          <w:szCs w:val="24"/>
        </w:rPr>
        <w:t>3</w:t>
      </w:r>
      <w:r w:rsidRPr="001433FF">
        <w:rPr>
          <w:rFonts w:cstheme="minorHAnsi"/>
          <w:sz w:val="24"/>
          <w:szCs w:val="24"/>
        </w:rPr>
        <w:t>*4+.6</w:t>
      </w:r>
      <w:r w:rsidR="00EC45B6">
        <w:rPr>
          <w:rFonts w:cstheme="minorHAnsi"/>
          <w:sz w:val="24"/>
          <w:szCs w:val="24"/>
        </w:rPr>
        <w:t>7</w:t>
      </w:r>
      <w:r w:rsidRPr="001433FF">
        <w:rPr>
          <w:rFonts w:cstheme="minorHAnsi"/>
          <w:sz w:val="24"/>
          <w:szCs w:val="24"/>
        </w:rPr>
        <w:t>*5+.10*3=4.5</w:t>
      </w:r>
      <w:r w:rsidR="00EC45B6">
        <w:rPr>
          <w:rFonts w:cstheme="minorHAnsi"/>
          <w:sz w:val="24"/>
          <w:szCs w:val="24"/>
        </w:rPr>
        <w:t>7</w:t>
      </w:r>
      <w:r w:rsidRPr="001433FF">
        <w:rPr>
          <w:rFonts w:cstheme="minorHAnsi"/>
          <w:sz w:val="24"/>
          <w:szCs w:val="24"/>
        </w:rPr>
        <w:t>, which will score as OUTSTANDING overall.</w:t>
      </w:r>
      <w:r w:rsidR="00F53B7A">
        <w:rPr>
          <w:rFonts w:cstheme="minorHAnsi"/>
          <w:sz w:val="24"/>
          <w:szCs w:val="24"/>
        </w:rPr>
        <w:t xml:space="preserve"> </w:t>
      </w:r>
      <w:r w:rsidR="00BC5EEC">
        <w:rPr>
          <w:rFonts w:cstheme="minorHAnsi"/>
          <w:sz w:val="24"/>
          <w:szCs w:val="24"/>
        </w:rPr>
        <w:t>The overall s</w:t>
      </w:r>
      <w:r w:rsidR="00936E61">
        <w:rPr>
          <w:rFonts w:cstheme="minorHAnsi"/>
          <w:sz w:val="24"/>
          <w:szCs w:val="24"/>
        </w:rPr>
        <w:t xml:space="preserve">core </w:t>
      </w:r>
      <w:r w:rsidR="009C1ABD">
        <w:rPr>
          <w:rFonts w:cstheme="minorHAnsi"/>
          <w:sz w:val="24"/>
          <w:szCs w:val="24"/>
        </w:rPr>
        <w:t xml:space="preserve">above 3.0 </w:t>
      </w:r>
      <w:r w:rsidR="00936E61">
        <w:rPr>
          <w:rFonts w:cstheme="minorHAnsi"/>
          <w:sz w:val="24"/>
          <w:szCs w:val="24"/>
        </w:rPr>
        <w:t>will be rounded to the nearest whole number</w:t>
      </w:r>
      <w:r w:rsidR="000960D0">
        <w:rPr>
          <w:rFonts w:cstheme="minorHAnsi"/>
          <w:sz w:val="24"/>
          <w:szCs w:val="24"/>
        </w:rPr>
        <w:t xml:space="preserve">, </w:t>
      </w:r>
      <w:r w:rsidR="009C1ABD">
        <w:rPr>
          <w:rFonts w:cstheme="minorHAnsi"/>
          <w:sz w:val="24"/>
          <w:szCs w:val="24"/>
        </w:rPr>
        <w:t xml:space="preserve">and scores below 3.0 will be rounded down. </w:t>
      </w:r>
      <w:r w:rsidR="00F53B7A">
        <w:rPr>
          <w:rFonts w:cstheme="minorHAnsi"/>
          <w:sz w:val="24"/>
          <w:szCs w:val="24"/>
        </w:rPr>
        <w:t>Notwithstanding the weighted average computation, no faculty</w:t>
      </w:r>
      <w:r w:rsidR="006338D7">
        <w:rPr>
          <w:rFonts w:cstheme="minorHAnsi"/>
          <w:sz w:val="24"/>
          <w:szCs w:val="24"/>
        </w:rPr>
        <w:t xml:space="preserve"> member</w:t>
      </w:r>
      <w:r w:rsidR="00F53B7A">
        <w:rPr>
          <w:rFonts w:cstheme="minorHAnsi"/>
          <w:sz w:val="24"/>
          <w:szCs w:val="24"/>
        </w:rPr>
        <w:t xml:space="preserve"> can receive </w:t>
      </w:r>
      <w:r w:rsidR="000960D0">
        <w:rPr>
          <w:rFonts w:cstheme="minorHAnsi"/>
          <w:sz w:val="24"/>
          <w:szCs w:val="24"/>
        </w:rPr>
        <w:t xml:space="preserve">an overall </w:t>
      </w:r>
      <w:r w:rsidR="00F53B7A">
        <w:rPr>
          <w:rFonts w:cstheme="minorHAnsi"/>
          <w:sz w:val="24"/>
          <w:szCs w:val="24"/>
        </w:rPr>
        <w:t>OUTSTANDING if they are UNSATISFACTORY in any area of performance</w:t>
      </w:r>
      <w:r w:rsidR="00127B06">
        <w:rPr>
          <w:rFonts w:cstheme="minorHAnsi"/>
          <w:sz w:val="24"/>
          <w:szCs w:val="24"/>
        </w:rPr>
        <w:t>,</w:t>
      </w:r>
      <w:r w:rsidR="00744D6D">
        <w:rPr>
          <w:rFonts w:cstheme="minorHAnsi"/>
          <w:sz w:val="24"/>
          <w:szCs w:val="24"/>
        </w:rPr>
        <w:t xml:space="preserve"> </w:t>
      </w:r>
      <w:r w:rsidR="00127B06">
        <w:rPr>
          <w:rFonts w:cstheme="minorHAnsi"/>
          <w:sz w:val="24"/>
          <w:szCs w:val="24"/>
        </w:rPr>
        <w:t>or if they have a research assignment and that component is not rated OUTSTANDING</w:t>
      </w:r>
      <w:r w:rsidR="00ED658F">
        <w:rPr>
          <w:rFonts w:cstheme="minorHAnsi"/>
          <w:sz w:val="24"/>
          <w:szCs w:val="24"/>
        </w:rPr>
        <w:t xml:space="preserve">, and faculty with a </w:t>
      </w:r>
      <w:r w:rsidR="00566114">
        <w:rPr>
          <w:rFonts w:cstheme="minorHAnsi"/>
          <w:sz w:val="24"/>
          <w:szCs w:val="24"/>
        </w:rPr>
        <w:t xml:space="preserve">formal </w:t>
      </w:r>
      <w:r w:rsidR="00ED658F">
        <w:rPr>
          <w:rFonts w:cstheme="minorHAnsi"/>
          <w:sz w:val="24"/>
          <w:szCs w:val="24"/>
        </w:rPr>
        <w:t>disciplinary action issued during the period being evaluated,</w:t>
      </w:r>
      <w:r w:rsidR="00566114">
        <w:rPr>
          <w:rFonts w:cstheme="minorHAnsi"/>
          <w:sz w:val="24"/>
          <w:szCs w:val="24"/>
        </w:rPr>
        <w:t xml:space="preserve"> cannot be rated higher than SATISFACTORY</w:t>
      </w:r>
      <w:r w:rsidR="00C26B0A">
        <w:rPr>
          <w:rFonts w:cstheme="minorHAnsi"/>
          <w:sz w:val="24"/>
          <w:szCs w:val="24"/>
        </w:rPr>
        <w:t>.</w:t>
      </w:r>
    </w:p>
    <w:p w14:paraId="61252690" w14:textId="77777777" w:rsidR="001433FF" w:rsidRPr="001433FF" w:rsidRDefault="001433FF" w:rsidP="00F04ADA">
      <w:pPr>
        <w:numPr>
          <w:ilvl w:val="0"/>
          <w:numId w:val="1"/>
        </w:numPr>
        <w:rPr>
          <w:rFonts w:cstheme="minorHAnsi"/>
          <w:b/>
          <w:sz w:val="24"/>
          <w:szCs w:val="24"/>
        </w:rPr>
      </w:pPr>
      <w:r w:rsidRPr="001433FF">
        <w:rPr>
          <w:rFonts w:cstheme="minorHAnsi"/>
          <w:b/>
          <w:sz w:val="24"/>
          <w:szCs w:val="24"/>
        </w:rPr>
        <w:t xml:space="preserve">Teaching Activities </w:t>
      </w:r>
    </w:p>
    <w:p w14:paraId="61252691" w14:textId="77777777" w:rsidR="001433FF" w:rsidRPr="001433FF" w:rsidRDefault="001433FF" w:rsidP="001433FF">
      <w:pPr>
        <w:rPr>
          <w:rFonts w:cstheme="minorHAnsi"/>
          <w:sz w:val="24"/>
          <w:szCs w:val="24"/>
        </w:rPr>
      </w:pPr>
      <w:r w:rsidRPr="001433FF">
        <w:rPr>
          <w:rFonts w:cstheme="minorHAnsi"/>
          <w:b/>
          <w:sz w:val="24"/>
          <w:szCs w:val="24"/>
        </w:rPr>
        <w:t>Overview:</w:t>
      </w:r>
      <w:r w:rsidRPr="001433FF">
        <w:rPr>
          <w:rFonts w:cstheme="minorHAnsi"/>
          <w:b/>
          <w:i/>
          <w:sz w:val="24"/>
          <w:szCs w:val="24"/>
        </w:rPr>
        <w:t xml:space="preserve"> </w:t>
      </w:r>
      <w:r w:rsidRPr="001433FF">
        <w:rPr>
          <w:rFonts w:cstheme="minorHAnsi"/>
          <w:sz w:val="24"/>
          <w:szCs w:val="24"/>
        </w:rPr>
        <w:t xml:space="preserve">For this evaluation, prepare a two- to four-page narrative that summarizes your teaching over the past academic year. If you require additional space to present data from your evaluation activities, you may submit up to six pages of appendices. </w:t>
      </w:r>
    </w:p>
    <w:p w14:paraId="61252692" w14:textId="77777777" w:rsidR="001433FF" w:rsidRPr="001433FF" w:rsidRDefault="001433FF" w:rsidP="001433FF">
      <w:pPr>
        <w:rPr>
          <w:rFonts w:cstheme="minorHAnsi"/>
          <w:sz w:val="24"/>
          <w:szCs w:val="24"/>
        </w:rPr>
      </w:pPr>
      <w:r w:rsidRPr="001433FF">
        <w:rPr>
          <w:rFonts w:cstheme="minorHAnsi"/>
          <w:b/>
          <w:sz w:val="24"/>
          <w:szCs w:val="24"/>
        </w:rPr>
        <w:t>Instructions:</w:t>
      </w:r>
      <w:r w:rsidRPr="001433FF">
        <w:rPr>
          <w:rFonts w:cstheme="minorHAnsi"/>
          <w:b/>
          <w:i/>
          <w:sz w:val="24"/>
          <w:szCs w:val="24"/>
        </w:rPr>
        <w:t xml:space="preserve"> </w:t>
      </w:r>
      <w:r w:rsidRPr="001433FF">
        <w:rPr>
          <w:rFonts w:cstheme="minorHAnsi"/>
          <w:sz w:val="24"/>
          <w:szCs w:val="24"/>
        </w:rPr>
        <w:t xml:space="preserve">Prepare a narrative that includes the following three sections. Attach the narrative in Panther180 “Additional Documents: Supplemental Materials” section and include short summaries (less than 500 characters) in the Teaching Innovation section as appropriate. </w:t>
      </w:r>
    </w:p>
    <w:p w14:paraId="61252693" w14:textId="77777777" w:rsidR="001433FF" w:rsidRPr="001433FF" w:rsidRDefault="001433FF" w:rsidP="00F04ADA">
      <w:pPr>
        <w:numPr>
          <w:ilvl w:val="0"/>
          <w:numId w:val="7"/>
        </w:numPr>
        <w:rPr>
          <w:rFonts w:cstheme="minorHAnsi"/>
          <w:sz w:val="24"/>
          <w:szCs w:val="24"/>
        </w:rPr>
      </w:pPr>
      <w:r w:rsidRPr="001433FF">
        <w:rPr>
          <w:rFonts w:cstheme="minorHAnsi"/>
          <w:sz w:val="24"/>
          <w:szCs w:val="24"/>
          <w:u w:val="single"/>
        </w:rPr>
        <w:t>Section I: Overview of courses taught.</w:t>
      </w:r>
      <w:r w:rsidRPr="001433FF">
        <w:rPr>
          <w:rFonts w:cstheme="minorHAnsi"/>
          <w:sz w:val="24"/>
          <w:szCs w:val="24"/>
        </w:rPr>
        <w:t xml:space="preserve"> Provide a paragraph per course that highlights the major course outcomes, critical components of the course design (e.g., pedagogical techniques used, major course activities), any changes made to the course as compared with previous semesters, and how the course design is supported by one of the three pillars (i.e., inclusive, evidence-based, and learner-centered). </w:t>
      </w:r>
      <w:r w:rsidRPr="001433FF">
        <w:rPr>
          <w:rFonts w:cstheme="minorHAnsi"/>
          <w:i/>
          <w:sz w:val="24"/>
          <w:szCs w:val="24"/>
        </w:rPr>
        <w:t>For the courses that you do not reference in Section II and III, include an additional paragraph that summarizes the overall outcomes of your evaluation of your course. Include relevant data as appropriate (e.g., course evaluations, course outcomes).</w:t>
      </w:r>
    </w:p>
    <w:p w14:paraId="61252694" w14:textId="77777777" w:rsidR="001433FF" w:rsidRPr="001433FF" w:rsidRDefault="001433FF" w:rsidP="00F04ADA">
      <w:pPr>
        <w:numPr>
          <w:ilvl w:val="0"/>
          <w:numId w:val="7"/>
        </w:numPr>
        <w:rPr>
          <w:rFonts w:cstheme="minorHAnsi"/>
          <w:sz w:val="24"/>
          <w:szCs w:val="24"/>
          <w:u w:val="single"/>
        </w:rPr>
      </w:pPr>
      <w:r w:rsidRPr="001433FF">
        <w:rPr>
          <w:rFonts w:cstheme="minorHAnsi"/>
          <w:sz w:val="24"/>
          <w:szCs w:val="24"/>
          <w:u w:val="single"/>
        </w:rPr>
        <w:t>Section II: Present data sources, evaluation activities and results of those activities for one of your courses.</w:t>
      </w:r>
      <w:r w:rsidRPr="001433FF">
        <w:rPr>
          <w:rFonts w:cstheme="minorHAnsi"/>
          <w:sz w:val="24"/>
          <w:szCs w:val="24"/>
        </w:rPr>
        <w:t xml:space="preserve">  Describe what data you collected from peers, your students, as well as yourself to evaluate the effectiveness of the course design in achieving course outcomes. In your explanation, connect the evaluation activities with the three pillars using supporting evidence and examples as appropriate. Please also describe the frequency with which each data source was collected (e.g., once or twice a semester).  </w:t>
      </w:r>
      <w:r w:rsidRPr="001433FF">
        <w:rPr>
          <w:rFonts w:cstheme="minorHAnsi"/>
          <w:sz w:val="24"/>
          <w:szCs w:val="24"/>
        </w:rPr>
        <w:lastRenderedPageBreak/>
        <w:t xml:space="preserve">Please be sure to also summarize the data that you collected from peers, students, and yourself.  </w:t>
      </w:r>
    </w:p>
    <w:p w14:paraId="61252695" w14:textId="77777777" w:rsidR="001433FF" w:rsidRPr="001433FF" w:rsidRDefault="001433FF" w:rsidP="00F04ADA">
      <w:pPr>
        <w:numPr>
          <w:ilvl w:val="0"/>
          <w:numId w:val="7"/>
        </w:numPr>
        <w:rPr>
          <w:rFonts w:cstheme="minorHAnsi"/>
          <w:sz w:val="24"/>
          <w:szCs w:val="24"/>
          <w:u w:val="single"/>
        </w:rPr>
      </w:pPr>
      <w:r w:rsidRPr="001433FF">
        <w:rPr>
          <w:rFonts w:cstheme="minorHAnsi"/>
          <w:sz w:val="24"/>
          <w:szCs w:val="24"/>
          <w:u w:val="single"/>
        </w:rPr>
        <w:t>Section III: Reflect on the evaluation activity results for course from Section II.</w:t>
      </w:r>
      <w:r w:rsidRPr="001433FF">
        <w:rPr>
          <w:rFonts w:cstheme="minorHAnsi"/>
          <w:sz w:val="24"/>
          <w:szCs w:val="24"/>
        </w:rPr>
        <w:t xml:space="preserve"> Make connections between the evidence collected from the data sources and the outcomes of the course, as well as intended changes for future courses (this one or others). Be sure to explain how the intended changes align with the teaching pillars as appropriate. </w:t>
      </w:r>
    </w:p>
    <w:p w14:paraId="61252696" w14:textId="77777777" w:rsidR="001433FF" w:rsidRPr="001433FF" w:rsidRDefault="001433FF" w:rsidP="001433FF">
      <w:pPr>
        <w:rPr>
          <w:rFonts w:cstheme="minorHAnsi"/>
          <w:b/>
          <w:i/>
          <w:sz w:val="24"/>
          <w:szCs w:val="24"/>
        </w:rPr>
      </w:pPr>
      <w:r w:rsidRPr="001433FF">
        <w:rPr>
          <w:rFonts w:cstheme="minorHAnsi"/>
          <w:b/>
          <w:sz w:val="24"/>
          <w:szCs w:val="24"/>
        </w:rPr>
        <w:t xml:space="preserve">Definitions: </w:t>
      </w:r>
      <w:r w:rsidRPr="001433FF">
        <w:rPr>
          <w:rFonts w:cstheme="minorHAnsi"/>
          <w:sz w:val="24"/>
          <w:szCs w:val="24"/>
        </w:rPr>
        <w:t>Alignment with one or more of the pillars refers to the extent to which faculty address/highlight how the data they have collected from students, peers, and/or themselves informs their progress and/or leadership in instructional practices that are:</w:t>
      </w:r>
    </w:p>
    <w:tbl>
      <w:tblPr>
        <w:tblStyle w:val="TableGrid"/>
        <w:tblW w:w="5000" w:type="pct"/>
        <w:tblLook w:val="04A0" w:firstRow="1" w:lastRow="0" w:firstColumn="1" w:lastColumn="0" w:noHBand="0" w:noVBand="1"/>
      </w:tblPr>
      <w:tblGrid>
        <w:gridCol w:w="1179"/>
        <w:gridCol w:w="8171"/>
      </w:tblGrid>
      <w:tr w:rsidR="001433FF" w:rsidRPr="001433FF" w14:paraId="61252699" w14:textId="77777777" w:rsidTr="001707A7">
        <w:trPr>
          <w:trHeight w:val="705"/>
        </w:trPr>
        <w:tc>
          <w:tcPr>
            <w:tcW w:w="502" w:type="pct"/>
            <w:vAlign w:val="center"/>
            <w:hideMark/>
          </w:tcPr>
          <w:p w14:paraId="61252697" w14:textId="77777777" w:rsidR="001433FF" w:rsidRPr="001433FF" w:rsidRDefault="001433FF" w:rsidP="001433FF">
            <w:pPr>
              <w:spacing w:after="160" w:line="259" w:lineRule="auto"/>
              <w:rPr>
                <w:rFonts w:cstheme="minorHAnsi"/>
                <w:b/>
                <w:sz w:val="24"/>
                <w:szCs w:val="24"/>
              </w:rPr>
            </w:pPr>
            <w:r w:rsidRPr="001433FF">
              <w:rPr>
                <w:rFonts w:cstheme="minorHAnsi"/>
                <w:b/>
                <w:sz w:val="24"/>
                <w:szCs w:val="24"/>
              </w:rPr>
              <w:t>Learning-centered</w:t>
            </w:r>
          </w:p>
        </w:tc>
        <w:tc>
          <w:tcPr>
            <w:tcW w:w="4498" w:type="pct"/>
            <w:vAlign w:val="center"/>
            <w:hideMark/>
          </w:tcPr>
          <w:p w14:paraId="61252698" w14:textId="77777777" w:rsidR="001433FF" w:rsidRPr="001433FF" w:rsidRDefault="001433FF" w:rsidP="001433FF">
            <w:pPr>
              <w:spacing w:after="160" w:line="259" w:lineRule="auto"/>
              <w:rPr>
                <w:rFonts w:cstheme="minorHAnsi"/>
                <w:sz w:val="24"/>
                <w:szCs w:val="24"/>
              </w:rPr>
            </w:pPr>
            <w:r w:rsidRPr="001433FF">
              <w:rPr>
                <w:rFonts w:cstheme="minorHAnsi"/>
                <w:sz w:val="24"/>
                <w:szCs w:val="24"/>
              </w:rPr>
              <w:t xml:space="preserve">Faculty showing growth toward or leadership in </w:t>
            </w:r>
            <w:r w:rsidRPr="001433FF">
              <w:rPr>
                <w:rFonts w:cstheme="minorHAnsi"/>
                <w:b/>
                <w:i/>
                <w:iCs/>
                <w:sz w:val="24"/>
                <w:szCs w:val="24"/>
              </w:rPr>
              <w:t>learning-centered teaching</w:t>
            </w:r>
            <w:r w:rsidRPr="001433FF">
              <w:rPr>
                <w:rFonts w:cstheme="minorHAnsi"/>
                <w:sz w:val="24"/>
                <w:szCs w:val="24"/>
              </w:rPr>
              <w:t xml:space="preserve"> are working to improve student learning outcomes. This is frequently characterized by targeting particularly challenging or commonly misunderstood concepts/behaviors, adjusting teaching &amp; learning strategies to target learning in that area, and measuring learning outcomes to gauge improvement over time or to compare to other groups.</w:t>
            </w:r>
          </w:p>
        </w:tc>
      </w:tr>
      <w:tr w:rsidR="001433FF" w:rsidRPr="001433FF" w14:paraId="6125269C" w14:textId="77777777" w:rsidTr="001707A7">
        <w:trPr>
          <w:trHeight w:val="705"/>
        </w:trPr>
        <w:tc>
          <w:tcPr>
            <w:tcW w:w="502" w:type="pct"/>
            <w:vAlign w:val="center"/>
            <w:hideMark/>
          </w:tcPr>
          <w:p w14:paraId="6125269A" w14:textId="77777777" w:rsidR="001433FF" w:rsidRPr="001433FF" w:rsidRDefault="001433FF" w:rsidP="001433FF">
            <w:pPr>
              <w:spacing w:after="160" w:line="259" w:lineRule="auto"/>
              <w:rPr>
                <w:rFonts w:cstheme="minorHAnsi"/>
                <w:b/>
                <w:sz w:val="24"/>
                <w:szCs w:val="24"/>
              </w:rPr>
            </w:pPr>
            <w:r w:rsidRPr="001433FF">
              <w:rPr>
                <w:rFonts w:cstheme="minorHAnsi"/>
                <w:b/>
                <w:sz w:val="24"/>
                <w:szCs w:val="24"/>
              </w:rPr>
              <w:t>Evidence-based</w:t>
            </w:r>
          </w:p>
        </w:tc>
        <w:tc>
          <w:tcPr>
            <w:tcW w:w="4498" w:type="pct"/>
            <w:vAlign w:val="center"/>
            <w:hideMark/>
          </w:tcPr>
          <w:p w14:paraId="6125269B" w14:textId="77777777" w:rsidR="001433FF" w:rsidRPr="001433FF" w:rsidRDefault="001433FF" w:rsidP="001433FF">
            <w:pPr>
              <w:spacing w:after="160" w:line="259" w:lineRule="auto"/>
              <w:rPr>
                <w:rFonts w:cstheme="minorHAnsi"/>
                <w:sz w:val="24"/>
                <w:szCs w:val="24"/>
              </w:rPr>
            </w:pPr>
            <w:r w:rsidRPr="001433FF">
              <w:rPr>
                <w:rFonts w:cstheme="minorHAnsi"/>
                <w:sz w:val="24"/>
                <w:szCs w:val="24"/>
              </w:rPr>
              <w:t xml:space="preserve">Faculty showing growth toward or leadership in </w:t>
            </w:r>
            <w:r w:rsidRPr="001433FF">
              <w:rPr>
                <w:rFonts w:cstheme="minorHAnsi"/>
                <w:b/>
                <w:i/>
                <w:sz w:val="24"/>
                <w:szCs w:val="24"/>
              </w:rPr>
              <w:t xml:space="preserve">evidence-based teaching </w:t>
            </w:r>
            <w:r w:rsidRPr="001433FF">
              <w:rPr>
                <w:rFonts w:cstheme="minorHAnsi"/>
                <w:sz w:val="24"/>
                <w:szCs w:val="24"/>
              </w:rPr>
              <w:t xml:space="preserve">are building a teaching practice that uses data/information to make decisions about instructional design and/or practices. This can include using practices supported by the education research literature but also includes faculty using data from their own classrooms. </w:t>
            </w:r>
          </w:p>
        </w:tc>
      </w:tr>
      <w:tr w:rsidR="001433FF" w:rsidRPr="001433FF" w14:paraId="6125269F" w14:textId="77777777" w:rsidTr="001707A7">
        <w:trPr>
          <w:trHeight w:val="705"/>
        </w:trPr>
        <w:tc>
          <w:tcPr>
            <w:tcW w:w="502" w:type="pct"/>
            <w:vAlign w:val="center"/>
            <w:hideMark/>
          </w:tcPr>
          <w:p w14:paraId="6125269D" w14:textId="77777777" w:rsidR="001433FF" w:rsidRPr="001433FF" w:rsidRDefault="001433FF" w:rsidP="001433FF">
            <w:pPr>
              <w:spacing w:after="160" w:line="259" w:lineRule="auto"/>
              <w:rPr>
                <w:rFonts w:cstheme="minorHAnsi"/>
                <w:b/>
                <w:sz w:val="24"/>
                <w:szCs w:val="24"/>
              </w:rPr>
            </w:pPr>
            <w:r w:rsidRPr="001433FF">
              <w:rPr>
                <w:rFonts w:cstheme="minorHAnsi"/>
                <w:b/>
                <w:sz w:val="24"/>
                <w:szCs w:val="24"/>
              </w:rPr>
              <w:t>Inclusive</w:t>
            </w:r>
          </w:p>
        </w:tc>
        <w:tc>
          <w:tcPr>
            <w:tcW w:w="4498" w:type="pct"/>
            <w:vAlign w:val="center"/>
            <w:hideMark/>
          </w:tcPr>
          <w:p w14:paraId="6125269E" w14:textId="77777777" w:rsidR="001433FF" w:rsidRPr="001433FF" w:rsidRDefault="001433FF" w:rsidP="001433FF">
            <w:pPr>
              <w:spacing w:after="160" w:line="259" w:lineRule="auto"/>
              <w:rPr>
                <w:rFonts w:cstheme="minorHAnsi"/>
                <w:sz w:val="24"/>
                <w:szCs w:val="24"/>
              </w:rPr>
            </w:pPr>
            <w:r w:rsidRPr="001433FF">
              <w:rPr>
                <w:rFonts w:cstheme="minorHAnsi"/>
                <w:sz w:val="24"/>
                <w:szCs w:val="24"/>
              </w:rPr>
              <w:t xml:space="preserve">Faculty showing growth toward or leadership in </w:t>
            </w:r>
            <w:r w:rsidRPr="001433FF">
              <w:rPr>
                <w:rFonts w:cstheme="minorHAnsi"/>
                <w:b/>
                <w:i/>
                <w:iCs/>
                <w:sz w:val="24"/>
                <w:szCs w:val="24"/>
              </w:rPr>
              <w:t>inclusive</w:t>
            </w:r>
            <w:r w:rsidRPr="001433FF">
              <w:rPr>
                <w:rFonts w:cstheme="minorHAnsi"/>
                <w:b/>
                <w:sz w:val="24"/>
                <w:szCs w:val="24"/>
              </w:rPr>
              <w:t xml:space="preserve"> teaching</w:t>
            </w:r>
            <w:r w:rsidRPr="001433FF">
              <w:rPr>
                <w:rFonts w:cstheme="minorHAnsi"/>
                <w:sz w:val="24"/>
                <w:szCs w:val="24"/>
              </w:rPr>
              <w:t xml:space="preserve"> are working to establish learning environments in which students' identities are recognized and respected and, in the best scenarios, used as a resource in the learning process. Inclusive teaching, which includes culturally responsive teaching, can be characterized by an asset view of students and their experiences; challenging cooperative learning tasks; clear expectations and criteria for performance; assignments that highlight personal, community, and/or career relevance; and/or opportunities for students to help each other learn. </w:t>
            </w:r>
          </w:p>
        </w:tc>
      </w:tr>
    </w:tbl>
    <w:p w14:paraId="612526A0" w14:textId="77777777" w:rsidR="001433FF" w:rsidRPr="001433FF" w:rsidRDefault="001433FF" w:rsidP="001433FF">
      <w:pPr>
        <w:rPr>
          <w:rFonts w:cstheme="minorHAnsi"/>
          <w:b/>
          <w:sz w:val="24"/>
          <w:szCs w:val="24"/>
        </w:rPr>
      </w:pPr>
    </w:p>
    <w:p w14:paraId="612526A1" w14:textId="77777777" w:rsidR="001433FF" w:rsidRPr="001433FF" w:rsidRDefault="001433FF" w:rsidP="001433FF">
      <w:pPr>
        <w:rPr>
          <w:rFonts w:cstheme="minorHAnsi"/>
          <w:sz w:val="24"/>
          <w:szCs w:val="24"/>
        </w:rPr>
      </w:pPr>
      <w:r w:rsidRPr="001433FF">
        <w:rPr>
          <w:rFonts w:cstheme="minorHAnsi"/>
          <w:b/>
          <w:sz w:val="24"/>
          <w:szCs w:val="24"/>
        </w:rPr>
        <w:t>Data Sources:</w:t>
      </w:r>
      <w:r w:rsidRPr="001433FF">
        <w:rPr>
          <w:rFonts w:cstheme="minorHAnsi"/>
          <w:b/>
          <w:i/>
          <w:sz w:val="24"/>
          <w:szCs w:val="24"/>
        </w:rPr>
        <w:t xml:space="preserve"> </w:t>
      </w:r>
      <w:r w:rsidRPr="001433FF">
        <w:rPr>
          <w:rFonts w:cstheme="minorHAnsi"/>
          <w:sz w:val="24"/>
          <w:szCs w:val="24"/>
        </w:rPr>
        <w:t>This list is not inclusive of all possible data sources. Additional data sources will be added each year and should be shared among the faculty to support the use of creative and diverse methods of course evaluation. Please feel free to include anecdotal data/data in the form of emails or conversations from other stakeholders, such as students, faculty or staff on campus.</w:t>
      </w:r>
    </w:p>
    <w:tbl>
      <w:tblPr>
        <w:tblStyle w:val="TableGrid"/>
        <w:tblW w:w="0" w:type="auto"/>
        <w:tblLook w:val="04A0" w:firstRow="1" w:lastRow="0" w:firstColumn="1" w:lastColumn="0" w:noHBand="0" w:noVBand="1"/>
      </w:tblPr>
      <w:tblGrid>
        <w:gridCol w:w="1705"/>
        <w:gridCol w:w="7645"/>
      </w:tblGrid>
      <w:tr w:rsidR="001433FF" w:rsidRPr="001433FF" w14:paraId="612526A4" w14:textId="77777777" w:rsidTr="001707A7">
        <w:tc>
          <w:tcPr>
            <w:tcW w:w="1705" w:type="dxa"/>
          </w:tcPr>
          <w:p w14:paraId="612526A2" w14:textId="77777777" w:rsidR="001433FF" w:rsidRPr="001433FF" w:rsidRDefault="001433FF" w:rsidP="001433FF">
            <w:pPr>
              <w:spacing w:after="160" w:line="259" w:lineRule="auto"/>
              <w:rPr>
                <w:rFonts w:cstheme="minorHAnsi"/>
                <w:b/>
                <w:sz w:val="24"/>
                <w:szCs w:val="24"/>
              </w:rPr>
            </w:pPr>
            <w:r w:rsidRPr="001433FF">
              <w:rPr>
                <w:rFonts w:cstheme="minorHAnsi"/>
                <w:b/>
                <w:sz w:val="24"/>
                <w:szCs w:val="24"/>
              </w:rPr>
              <w:t>Data Type</w:t>
            </w:r>
          </w:p>
        </w:tc>
        <w:tc>
          <w:tcPr>
            <w:tcW w:w="7645" w:type="dxa"/>
          </w:tcPr>
          <w:p w14:paraId="612526A3" w14:textId="77777777" w:rsidR="001433FF" w:rsidRPr="001433FF" w:rsidRDefault="001433FF" w:rsidP="001433FF">
            <w:pPr>
              <w:spacing w:after="160" w:line="259" w:lineRule="auto"/>
              <w:rPr>
                <w:rFonts w:cstheme="minorHAnsi"/>
                <w:b/>
                <w:sz w:val="24"/>
                <w:szCs w:val="24"/>
              </w:rPr>
            </w:pPr>
            <w:r w:rsidRPr="001433FF">
              <w:rPr>
                <w:rFonts w:cstheme="minorHAnsi"/>
                <w:b/>
                <w:sz w:val="24"/>
                <w:szCs w:val="24"/>
              </w:rPr>
              <w:t>Examples</w:t>
            </w:r>
          </w:p>
        </w:tc>
      </w:tr>
      <w:tr w:rsidR="001433FF" w:rsidRPr="001433FF" w14:paraId="612526AB" w14:textId="77777777" w:rsidTr="001707A7">
        <w:tc>
          <w:tcPr>
            <w:tcW w:w="1705" w:type="dxa"/>
          </w:tcPr>
          <w:p w14:paraId="612526A5" w14:textId="77777777" w:rsidR="001433FF" w:rsidRPr="001433FF" w:rsidRDefault="001433FF" w:rsidP="001433FF">
            <w:pPr>
              <w:spacing w:after="160" w:line="259" w:lineRule="auto"/>
              <w:rPr>
                <w:rFonts w:cstheme="minorHAnsi"/>
                <w:sz w:val="24"/>
                <w:szCs w:val="24"/>
              </w:rPr>
            </w:pPr>
            <w:r w:rsidRPr="001433FF">
              <w:rPr>
                <w:rFonts w:cstheme="minorHAnsi"/>
                <w:sz w:val="24"/>
                <w:szCs w:val="24"/>
              </w:rPr>
              <w:t>Student Data</w:t>
            </w:r>
          </w:p>
        </w:tc>
        <w:tc>
          <w:tcPr>
            <w:tcW w:w="7645" w:type="dxa"/>
          </w:tcPr>
          <w:p w14:paraId="612526A6" w14:textId="77777777" w:rsidR="001433FF" w:rsidRPr="001433FF" w:rsidRDefault="001433FF" w:rsidP="00F04ADA">
            <w:pPr>
              <w:numPr>
                <w:ilvl w:val="0"/>
                <w:numId w:val="8"/>
              </w:numPr>
              <w:spacing w:after="160" w:line="259" w:lineRule="auto"/>
              <w:rPr>
                <w:rFonts w:cstheme="minorHAnsi"/>
                <w:sz w:val="24"/>
                <w:szCs w:val="24"/>
              </w:rPr>
            </w:pPr>
            <w:r w:rsidRPr="001433FF">
              <w:rPr>
                <w:rFonts w:cstheme="minorHAnsi"/>
                <w:sz w:val="24"/>
                <w:szCs w:val="24"/>
              </w:rPr>
              <w:t xml:space="preserve">Identity/Disposition Survey </w:t>
            </w:r>
          </w:p>
          <w:p w14:paraId="612526A7" w14:textId="77777777" w:rsidR="001433FF" w:rsidRPr="001433FF" w:rsidRDefault="001433FF" w:rsidP="00F04ADA">
            <w:pPr>
              <w:numPr>
                <w:ilvl w:val="0"/>
                <w:numId w:val="8"/>
              </w:numPr>
              <w:spacing w:after="160" w:line="259" w:lineRule="auto"/>
              <w:rPr>
                <w:rFonts w:cstheme="minorHAnsi"/>
                <w:sz w:val="24"/>
                <w:szCs w:val="24"/>
              </w:rPr>
            </w:pPr>
            <w:r w:rsidRPr="001433FF">
              <w:rPr>
                <w:rFonts w:cstheme="minorHAnsi"/>
                <w:sz w:val="24"/>
                <w:szCs w:val="24"/>
              </w:rPr>
              <w:lastRenderedPageBreak/>
              <w:t xml:space="preserve">Mid-semester Feedback </w:t>
            </w:r>
          </w:p>
          <w:p w14:paraId="612526A8" w14:textId="77777777" w:rsidR="001433FF" w:rsidRPr="001433FF" w:rsidRDefault="001433FF" w:rsidP="00F04ADA">
            <w:pPr>
              <w:numPr>
                <w:ilvl w:val="0"/>
                <w:numId w:val="8"/>
              </w:numPr>
              <w:spacing w:after="160" w:line="259" w:lineRule="auto"/>
              <w:rPr>
                <w:rFonts w:cstheme="minorHAnsi"/>
                <w:sz w:val="24"/>
                <w:szCs w:val="24"/>
              </w:rPr>
            </w:pPr>
            <w:r w:rsidRPr="001433FF">
              <w:rPr>
                <w:rFonts w:cstheme="minorHAnsi"/>
                <w:sz w:val="24"/>
                <w:szCs w:val="24"/>
              </w:rPr>
              <w:t xml:space="preserve">Pre- / Post-test Assessment </w:t>
            </w:r>
          </w:p>
          <w:p w14:paraId="612526A9" w14:textId="77777777" w:rsidR="001433FF" w:rsidRPr="001433FF" w:rsidRDefault="001433FF" w:rsidP="00F04ADA">
            <w:pPr>
              <w:numPr>
                <w:ilvl w:val="0"/>
                <w:numId w:val="8"/>
              </w:numPr>
              <w:spacing w:after="160" w:line="259" w:lineRule="auto"/>
              <w:rPr>
                <w:rFonts w:cstheme="minorHAnsi"/>
                <w:sz w:val="24"/>
                <w:szCs w:val="24"/>
              </w:rPr>
            </w:pPr>
            <w:r w:rsidRPr="001433FF">
              <w:rPr>
                <w:rFonts w:cstheme="minorHAnsi"/>
                <w:sz w:val="24"/>
                <w:szCs w:val="24"/>
              </w:rPr>
              <w:t xml:space="preserve">SPOTs* (this will always be available, but faculty may want to have other sources of information from about students) </w:t>
            </w:r>
          </w:p>
          <w:p w14:paraId="612526AA" w14:textId="77777777" w:rsidR="001433FF" w:rsidRPr="001433FF" w:rsidRDefault="001433FF" w:rsidP="00F04ADA">
            <w:pPr>
              <w:numPr>
                <w:ilvl w:val="0"/>
                <w:numId w:val="8"/>
              </w:numPr>
              <w:spacing w:after="160" w:line="259" w:lineRule="auto"/>
              <w:rPr>
                <w:rFonts w:cstheme="minorHAnsi"/>
                <w:sz w:val="24"/>
                <w:szCs w:val="24"/>
              </w:rPr>
            </w:pPr>
            <w:r w:rsidRPr="001433FF">
              <w:rPr>
                <w:rFonts w:cstheme="minorHAnsi"/>
                <w:sz w:val="24"/>
                <w:szCs w:val="24"/>
              </w:rPr>
              <w:t>Other activity to collect information from/about students.</w:t>
            </w:r>
          </w:p>
        </w:tc>
      </w:tr>
      <w:tr w:rsidR="001433FF" w:rsidRPr="001433FF" w14:paraId="612526B4" w14:textId="77777777" w:rsidTr="001707A7">
        <w:tc>
          <w:tcPr>
            <w:tcW w:w="1705" w:type="dxa"/>
          </w:tcPr>
          <w:p w14:paraId="612526AC" w14:textId="77777777" w:rsidR="001433FF" w:rsidRPr="001433FF" w:rsidRDefault="001433FF" w:rsidP="001433FF">
            <w:pPr>
              <w:spacing w:after="160" w:line="259" w:lineRule="auto"/>
              <w:rPr>
                <w:rFonts w:cstheme="minorHAnsi"/>
                <w:sz w:val="24"/>
                <w:szCs w:val="24"/>
              </w:rPr>
            </w:pPr>
            <w:r w:rsidRPr="001433FF">
              <w:rPr>
                <w:rFonts w:cstheme="minorHAnsi"/>
                <w:sz w:val="24"/>
                <w:szCs w:val="24"/>
              </w:rPr>
              <w:lastRenderedPageBreak/>
              <w:t>Peer Data</w:t>
            </w:r>
          </w:p>
        </w:tc>
        <w:tc>
          <w:tcPr>
            <w:tcW w:w="7645" w:type="dxa"/>
          </w:tcPr>
          <w:p w14:paraId="612526AD" w14:textId="77777777" w:rsidR="001433FF" w:rsidRPr="001433FF" w:rsidRDefault="001433FF" w:rsidP="00F04ADA">
            <w:pPr>
              <w:numPr>
                <w:ilvl w:val="0"/>
                <w:numId w:val="9"/>
              </w:numPr>
              <w:spacing w:after="160" w:line="259" w:lineRule="auto"/>
              <w:rPr>
                <w:rFonts w:cstheme="minorHAnsi"/>
                <w:sz w:val="24"/>
                <w:szCs w:val="24"/>
              </w:rPr>
            </w:pPr>
            <w:r w:rsidRPr="001433FF">
              <w:rPr>
                <w:rFonts w:cstheme="minorHAnsi"/>
                <w:sz w:val="24"/>
                <w:szCs w:val="24"/>
              </w:rPr>
              <w:t>Syllabus exchange</w:t>
            </w:r>
          </w:p>
          <w:p w14:paraId="612526AE" w14:textId="77777777" w:rsidR="001433FF" w:rsidRPr="001433FF" w:rsidRDefault="001433FF" w:rsidP="00F04ADA">
            <w:pPr>
              <w:numPr>
                <w:ilvl w:val="0"/>
                <w:numId w:val="9"/>
              </w:numPr>
              <w:spacing w:after="160" w:line="259" w:lineRule="auto"/>
              <w:rPr>
                <w:rFonts w:cstheme="minorHAnsi"/>
                <w:sz w:val="24"/>
                <w:szCs w:val="24"/>
              </w:rPr>
            </w:pPr>
            <w:r w:rsidRPr="001433FF">
              <w:rPr>
                <w:rFonts w:cstheme="minorHAnsi"/>
                <w:sz w:val="24"/>
                <w:szCs w:val="24"/>
              </w:rPr>
              <w:t>Collaboration on Course Redesign</w:t>
            </w:r>
          </w:p>
          <w:p w14:paraId="612526AF" w14:textId="77777777" w:rsidR="001433FF" w:rsidRPr="001433FF" w:rsidRDefault="001433FF" w:rsidP="00F04ADA">
            <w:pPr>
              <w:numPr>
                <w:ilvl w:val="0"/>
                <w:numId w:val="9"/>
              </w:numPr>
              <w:spacing w:after="160" w:line="259" w:lineRule="auto"/>
              <w:rPr>
                <w:rFonts w:cstheme="minorHAnsi"/>
                <w:sz w:val="24"/>
                <w:szCs w:val="24"/>
              </w:rPr>
            </w:pPr>
            <w:r w:rsidRPr="001433FF">
              <w:rPr>
                <w:rFonts w:cstheme="minorHAnsi"/>
                <w:sz w:val="24"/>
                <w:szCs w:val="24"/>
              </w:rPr>
              <w:t>Classroom Visit/Observation by Peer or Center for Advancement of Teaching staff</w:t>
            </w:r>
          </w:p>
          <w:p w14:paraId="612526B0" w14:textId="77777777" w:rsidR="001433FF" w:rsidRPr="001433FF" w:rsidRDefault="001433FF" w:rsidP="00F04ADA">
            <w:pPr>
              <w:numPr>
                <w:ilvl w:val="0"/>
                <w:numId w:val="9"/>
              </w:numPr>
              <w:spacing w:after="160" w:line="259" w:lineRule="auto"/>
              <w:rPr>
                <w:rFonts w:cstheme="minorHAnsi"/>
                <w:sz w:val="24"/>
                <w:szCs w:val="24"/>
              </w:rPr>
            </w:pPr>
            <w:r w:rsidRPr="001433FF">
              <w:rPr>
                <w:rFonts w:cstheme="minorHAnsi"/>
                <w:sz w:val="24"/>
                <w:szCs w:val="24"/>
              </w:rPr>
              <w:t>Learning Community participation (focused on course)</w:t>
            </w:r>
          </w:p>
          <w:p w14:paraId="612526B1" w14:textId="77777777" w:rsidR="001433FF" w:rsidRPr="001433FF" w:rsidRDefault="001433FF" w:rsidP="00F04ADA">
            <w:pPr>
              <w:numPr>
                <w:ilvl w:val="0"/>
                <w:numId w:val="9"/>
              </w:numPr>
              <w:spacing w:after="160" w:line="259" w:lineRule="auto"/>
              <w:rPr>
                <w:rFonts w:cstheme="minorHAnsi"/>
                <w:sz w:val="24"/>
                <w:szCs w:val="24"/>
              </w:rPr>
            </w:pPr>
            <w:r w:rsidRPr="001433FF">
              <w:rPr>
                <w:rFonts w:cstheme="minorHAnsi"/>
                <w:sz w:val="24"/>
                <w:szCs w:val="24"/>
              </w:rPr>
              <w:t>Teaching mentor meetings</w:t>
            </w:r>
          </w:p>
          <w:p w14:paraId="612526B2" w14:textId="77777777" w:rsidR="001433FF" w:rsidRPr="001433FF" w:rsidRDefault="001433FF" w:rsidP="00F04ADA">
            <w:pPr>
              <w:numPr>
                <w:ilvl w:val="0"/>
                <w:numId w:val="9"/>
              </w:numPr>
              <w:spacing w:after="160" w:line="259" w:lineRule="auto"/>
              <w:rPr>
                <w:rFonts w:cstheme="minorHAnsi"/>
                <w:sz w:val="24"/>
                <w:szCs w:val="24"/>
              </w:rPr>
            </w:pPr>
            <w:r w:rsidRPr="001433FF">
              <w:rPr>
                <w:rFonts w:cstheme="minorHAnsi"/>
                <w:sz w:val="24"/>
                <w:szCs w:val="24"/>
              </w:rPr>
              <w:t>Scholarship of Teaching and Learning presentation with feedback</w:t>
            </w:r>
          </w:p>
          <w:p w14:paraId="612526B3" w14:textId="77777777" w:rsidR="001433FF" w:rsidRPr="001433FF" w:rsidRDefault="001433FF" w:rsidP="00F04ADA">
            <w:pPr>
              <w:numPr>
                <w:ilvl w:val="0"/>
                <w:numId w:val="9"/>
              </w:numPr>
              <w:spacing w:after="160" w:line="259" w:lineRule="auto"/>
              <w:rPr>
                <w:rFonts w:cstheme="minorHAnsi"/>
                <w:sz w:val="24"/>
                <w:szCs w:val="24"/>
              </w:rPr>
            </w:pPr>
            <w:r w:rsidRPr="001433FF">
              <w:rPr>
                <w:rFonts w:cstheme="minorHAnsi"/>
                <w:sz w:val="24"/>
                <w:szCs w:val="24"/>
              </w:rPr>
              <w:t xml:space="preserve">Other activity to collect information from peer(s). </w:t>
            </w:r>
          </w:p>
        </w:tc>
      </w:tr>
      <w:tr w:rsidR="001433FF" w:rsidRPr="001433FF" w14:paraId="612526BA" w14:textId="77777777" w:rsidTr="001707A7">
        <w:tc>
          <w:tcPr>
            <w:tcW w:w="1705" w:type="dxa"/>
          </w:tcPr>
          <w:p w14:paraId="612526B5" w14:textId="77777777" w:rsidR="001433FF" w:rsidRPr="001433FF" w:rsidRDefault="001433FF" w:rsidP="001433FF">
            <w:pPr>
              <w:spacing w:after="160" w:line="259" w:lineRule="auto"/>
              <w:rPr>
                <w:rFonts w:cstheme="minorHAnsi"/>
                <w:sz w:val="24"/>
                <w:szCs w:val="24"/>
              </w:rPr>
            </w:pPr>
            <w:r w:rsidRPr="001433FF">
              <w:rPr>
                <w:rFonts w:cstheme="minorHAnsi"/>
                <w:sz w:val="24"/>
                <w:szCs w:val="24"/>
              </w:rPr>
              <w:t>Self Data</w:t>
            </w:r>
          </w:p>
        </w:tc>
        <w:tc>
          <w:tcPr>
            <w:tcW w:w="7645" w:type="dxa"/>
          </w:tcPr>
          <w:p w14:paraId="612526B6" w14:textId="77777777" w:rsidR="001433FF" w:rsidRPr="001433FF" w:rsidRDefault="001433FF" w:rsidP="00F04ADA">
            <w:pPr>
              <w:numPr>
                <w:ilvl w:val="0"/>
                <w:numId w:val="9"/>
              </w:numPr>
              <w:spacing w:after="160" w:line="259" w:lineRule="auto"/>
              <w:rPr>
                <w:rFonts w:cstheme="minorHAnsi"/>
                <w:sz w:val="24"/>
                <w:szCs w:val="24"/>
              </w:rPr>
            </w:pPr>
            <w:r w:rsidRPr="001433FF">
              <w:rPr>
                <w:rFonts w:cstheme="minorHAnsi"/>
                <w:sz w:val="24"/>
                <w:szCs w:val="24"/>
              </w:rPr>
              <w:t xml:space="preserve">Post-class (or module) self-check </w:t>
            </w:r>
          </w:p>
          <w:p w14:paraId="612526B7" w14:textId="77777777" w:rsidR="001433FF" w:rsidRPr="001433FF" w:rsidRDefault="001433FF" w:rsidP="00F04ADA">
            <w:pPr>
              <w:numPr>
                <w:ilvl w:val="0"/>
                <w:numId w:val="9"/>
              </w:numPr>
              <w:spacing w:after="160" w:line="259" w:lineRule="auto"/>
              <w:rPr>
                <w:rFonts w:cstheme="minorHAnsi"/>
                <w:sz w:val="24"/>
                <w:szCs w:val="24"/>
              </w:rPr>
            </w:pPr>
            <w:r w:rsidRPr="001433FF">
              <w:rPr>
                <w:rFonts w:cstheme="minorHAnsi"/>
                <w:sz w:val="24"/>
                <w:szCs w:val="24"/>
              </w:rPr>
              <w:t xml:space="preserve">SPOTs Self Completion </w:t>
            </w:r>
          </w:p>
          <w:p w14:paraId="612526B8" w14:textId="77777777" w:rsidR="001433FF" w:rsidRPr="001433FF" w:rsidRDefault="001433FF" w:rsidP="00F04ADA">
            <w:pPr>
              <w:numPr>
                <w:ilvl w:val="0"/>
                <w:numId w:val="9"/>
              </w:numPr>
              <w:spacing w:after="160" w:line="259" w:lineRule="auto"/>
              <w:rPr>
                <w:rFonts w:cstheme="minorHAnsi"/>
                <w:sz w:val="24"/>
                <w:szCs w:val="24"/>
              </w:rPr>
            </w:pPr>
            <w:r w:rsidRPr="001433FF">
              <w:rPr>
                <w:rFonts w:cstheme="minorHAnsi"/>
                <w:sz w:val="24"/>
                <w:szCs w:val="24"/>
              </w:rPr>
              <w:t>Journaling/Blog</w:t>
            </w:r>
          </w:p>
          <w:p w14:paraId="612526B9" w14:textId="77777777" w:rsidR="001433FF" w:rsidRPr="001433FF" w:rsidRDefault="001433FF" w:rsidP="00F04ADA">
            <w:pPr>
              <w:numPr>
                <w:ilvl w:val="0"/>
                <w:numId w:val="9"/>
              </w:numPr>
              <w:spacing w:after="160" w:line="259" w:lineRule="auto"/>
              <w:rPr>
                <w:rFonts w:cstheme="minorHAnsi"/>
                <w:sz w:val="24"/>
                <w:szCs w:val="24"/>
              </w:rPr>
            </w:pPr>
            <w:r w:rsidRPr="001433FF">
              <w:rPr>
                <w:rFonts w:cstheme="minorHAnsi"/>
                <w:sz w:val="24"/>
                <w:szCs w:val="24"/>
              </w:rPr>
              <w:t>Other activity faculty may use to critically explore own teaching.</w:t>
            </w:r>
          </w:p>
        </w:tc>
      </w:tr>
    </w:tbl>
    <w:p w14:paraId="612526BB" w14:textId="77777777" w:rsidR="001433FF" w:rsidRPr="001433FF" w:rsidRDefault="001433FF" w:rsidP="001433FF">
      <w:pPr>
        <w:rPr>
          <w:rFonts w:cstheme="minorHAnsi"/>
          <w:b/>
          <w:sz w:val="24"/>
          <w:szCs w:val="24"/>
        </w:rPr>
      </w:pPr>
    </w:p>
    <w:p w14:paraId="612526BC" w14:textId="77777777" w:rsidR="001433FF" w:rsidRPr="001433FF" w:rsidRDefault="001433FF" w:rsidP="001433FF">
      <w:pPr>
        <w:rPr>
          <w:rFonts w:cstheme="minorHAnsi"/>
          <w:sz w:val="24"/>
          <w:szCs w:val="24"/>
        </w:rPr>
      </w:pPr>
      <w:r w:rsidRPr="001433FF">
        <w:rPr>
          <w:rFonts w:cstheme="minorHAnsi"/>
          <w:b/>
          <w:sz w:val="24"/>
          <w:szCs w:val="24"/>
        </w:rPr>
        <w:t xml:space="preserve">Evaluation Rubric Overview: </w:t>
      </w:r>
      <w:r w:rsidRPr="001433FF">
        <w:rPr>
          <w:rFonts w:cstheme="minorHAnsi"/>
          <w:sz w:val="24"/>
          <w:szCs w:val="24"/>
        </w:rPr>
        <w:t xml:space="preserve">Teaching will be evaluated based on four criteria, equally weighted as shown in the rubric that follows: (1) Alignment between course design and the teaching pillars, (2) Evaluation Design, (3) Evaluation Outcomes, and (4) Reflective Practice. Overall averages above 2.0 will be rounded to nearest integer to determine final rating. If the overall average is below a 2.0, the overall rating will be “Unsatisfactory (1)”. Please note additional data gathered from peers and students as well as trends from previous years’ evaluations may be used in this evaluation by the Chair or Director as appropriate. </w:t>
      </w:r>
    </w:p>
    <w:p w14:paraId="612526BD" w14:textId="77777777" w:rsidR="001433FF" w:rsidRPr="001433FF" w:rsidRDefault="001433FF" w:rsidP="001433FF">
      <w:pPr>
        <w:rPr>
          <w:rFonts w:cstheme="minorHAnsi"/>
          <w:sz w:val="24"/>
          <w:szCs w:val="24"/>
        </w:rPr>
        <w:sectPr w:rsidR="001433FF" w:rsidRPr="001433FF" w:rsidSect="00476966">
          <w:headerReference w:type="even" r:id="rId7"/>
          <w:headerReference w:type="default" r:id="rId8"/>
          <w:footerReference w:type="even" r:id="rId9"/>
          <w:footerReference w:type="default" r:id="rId10"/>
          <w:headerReference w:type="first" r:id="rId11"/>
          <w:footerReference w:type="first" r:id="rId12"/>
          <w:pgSz w:w="12240" w:h="15840"/>
          <w:pgMar w:top="1440" w:right="1440" w:bottom="720" w:left="1440" w:header="720" w:footer="720" w:gutter="0"/>
          <w:cols w:space="720"/>
          <w:docGrid w:linePitch="360"/>
        </w:sectPr>
      </w:pPr>
    </w:p>
    <w:tbl>
      <w:tblPr>
        <w:tblStyle w:val="TableGrid"/>
        <w:tblpPr w:leftFromText="180" w:rightFromText="180" w:horzAnchor="margin" w:tblpY="-420"/>
        <w:tblW w:w="14760" w:type="dxa"/>
        <w:tblLayout w:type="fixed"/>
        <w:tblLook w:val="04A0" w:firstRow="1" w:lastRow="0" w:firstColumn="1" w:lastColumn="0" w:noHBand="0" w:noVBand="1"/>
      </w:tblPr>
      <w:tblGrid>
        <w:gridCol w:w="1080"/>
        <w:gridCol w:w="1075"/>
        <w:gridCol w:w="2795"/>
        <w:gridCol w:w="2435"/>
        <w:gridCol w:w="2430"/>
        <w:gridCol w:w="2425"/>
        <w:gridCol w:w="2520"/>
      </w:tblGrid>
      <w:tr w:rsidR="001433FF" w:rsidRPr="001433FF" w14:paraId="612526C5" w14:textId="77777777" w:rsidTr="001433FF">
        <w:trPr>
          <w:trHeight w:val="260"/>
        </w:trPr>
        <w:tc>
          <w:tcPr>
            <w:tcW w:w="1080" w:type="dxa"/>
            <w:tcBorders>
              <w:bottom w:val="single" w:sz="4" w:space="0" w:color="auto"/>
            </w:tcBorders>
            <w:noWrap/>
            <w:hideMark/>
          </w:tcPr>
          <w:p w14:paraId="612526BE" w14:textId="77777777" w:rsidR="001433FF" w:rsidRPr="001433FF" w:rsidRDefault="001433FF" w:rsidP="001433FF">
            <w:pPr>
              <w:spacing w:after="160" w:line="259" w:lineRule="auto"/>
              <w:rPr>
                <w:rFonts w:cstheme="minorHAnsi"/>
                <w:b/>
                <w:sz w:val="16"/>
                <w:szCs w:val="16"/>
              </w:rPr>
            </w:pPr>
          </w:p>
        </w:tc>
        <w:tc>
          <w:tcPr>
            <w:tcW w:w="1075" w:type="dxa"/>
            <w:tcBorders>
              <w:bottom w:val="single" w:sz="4" w:space="0" w:color="auto"/>
            </w:tcBorders>
          </w:tcPr>
          <w:p w14:paraId="612526BF" w14:textId="77777777" w:rsidR="001433FF" w:rsidRPr="001433FF" w:rsidRDefault="001433FF" w:rsidP="001433FF">
            <w:pPr>
              <w:spacing w:after="160" w:line="259" w:lineRule="auto"/>
              <w:rPr>
                <w:rFonts w:cstheme="minorHAnsi"/>
                <w:b/>
                <w:bCs/>
                <w:sz w:val="16"/>
                <w:szCs w:val="16"/>
              </w:rPr>
            </w:pPr>
          </w:p>
        </w:tc>
        <w:tc>
          <w:tcPr>
            <w:tcW w:w="2795" w:type="dxa"/>
            <w:tcBorders>
              <w:bottom w:val="single" w:sz="4" w:space="0" w:color="auto"/>
            </w:tcBorders>
            <w:noWrap/>
            <w:hideMark/>
          </w:tcPr>
          <w:p w14:paraId="612526C0" w14:textId="77777777" w:rsidR="001433FF" w:rsidRPr="001433FF" w:rsidRDefault="001433FF" w:rsidP="001433FF">
            <w:pPr>
              <w:spacing w:after="160" w:line="259" w:lineRule="auto"/>
              <w:rPr>
                <w:rFonts w:cstheme="minorHAnsi"/>
                <w:b/>
                <w:sz w:val="16"/>
                <w:szCs w:val="16"/>
              </w:rPr>
            </w:pPr>
            <w:r w:rsidRPr="001433FF">
              <w:rPr>
                <w:rFonts w:cstheme="minorHAnsi"/>
                <w:b/>
                <w:sz w:val="16"/>
                <w:szCs w:val="16"/>
              </w:rPr>
              <w:t>Outstanding (5)</w:t>
            </w:r>
          </w:p>
        </w:tc>
        <w:tc>
          <w:tcPr>
            <w:tcW w:w="2435" w:type="dxa"/>
            <w:tcBorders>
              <w:bottom w:val="single" w:sz="4" w:space="0" w:color="auto"/>
            </w:tcBorders>
            <w:noWrap/>
            <w:hideMark/>
          </w:tcPr>
          <w:p w14:paraId="612526C1" w14:textId="77777777" w:rsidR="001433FF" w:rsidRPr="001433FF" w:rsidRDefault="001433FF" w:rsidP="001433FF">
            <w:pPr>
              <w:spacing w:after="160" w:line="259" w:lineRule="auto"/>
              <w:rPr>
                <w:rFonts w:cstheme="minorHAnsi"/>
                <w:b/>
                <w:sz w:val="16"/>
                <w:szCs w:val="16"/>
              </w:rPr>
            </w:pPr>
            <w:r w:rsidRPr="001433FF">
              <w:rPr>
                <w:rFonts w:cstheme="minorHAnsi"/>
                <w:b/>
                <w:sz w:val="16"/>
                <w:szCs w:val="16"/>
              </w:rPr>
              <w:t>Very Good (4)</w:t>
            </w:r>
          </w:p>
        </w:tc>
        <w:tc>
          <w:tcPr>
            <w:tcW w:w="2430" w:type="dxa"/>
            <w:tcBorders>
              <w:bottom w:val="single" w:sz="4" w:space="0" w:color="auto"/>
            </w:tcBorders>
            <w:noWrap/>
            <w:hideMark/>
          </w:tcPr>
          <w:p w14:paraId="612526C2" w14:textId="77777777" w:rsidR="001433FF" w:rsidRPr="001433FF" w:rsidRDefault="001433FF" w:rsidP="001433FF">
            <w:pPr>
              <w:spacing w:after="160" w:line="259" w:lineRule="auto"/>
              <w:rPr>
                <w:rFonts w:cstheme="minorHAnsi"/>
                <w:b/>
                <w:sz w:val="16"/>
                <w:szCs w:val="16"/>
              </w:rPr>
            </w:pPr>
            <w:r w:rsidRPr="001433FF">
              <w:rPr>
                <w:rFonts w:cstheme="minorHAnsi"/>
                <w:b/>
                <w:sz w:val="16"/>
                <w:szCs w:val="16"/>
              </w:rPr>
              <w:t>Good (3)</w:t>
            </w:r>
          </w:p>
        </w:tc>
        <w:tc>
          <w:tcPr>
            <w:tcW w:w="2425" w:type="dxa"/>
            <w:tcBorders>
              <w:bottom w:val="single" w:sz="4" w:space="0" w:color="auto"/>
            </w:tcBorders>
            <w:noWrap/>
            <w:hideMark/>
          </w:tcPr>
          <w:p w14:paraId="612526C3" w14:textId="77777777" w:rsidR="001433FF" w:rsidRPr="001433FF" w:rsidRDefault="001433FF" w:rsidP="001433FF">
            <w:pPr>
              <w:spacing w:after="160" w:line="259" w:lineRule="auto"/>
              <w:rPr>
                <w:rFonts w:cstheme="minorHAnsi"/>
                <w:b/>
                <w:sz w:val="16"/>
                <w:szCs w:val="16"/>
              </w:rPr>
            </w:pPr>
            <w:r w:rsidRPr="001433FF">
              <w:rPr>
                <w:rFonts w:cstheme="minorHAnsi"/>
                <w:b/>
                <w:sz w:val="16"/>
                <w:szCs w:val="16"/>
              </w:rPr>
              <w:t>Satisfactory (2)</w:t>
            </w:r>
          </w:p>
        </w:tc>
        <w:tc>
          <w:tcPr>
            <w:tcW w:w="2520" w:type="dxa"/>
            <w:tcBorders>
              <w:bottom w:val="single" w:sz="4" w:space="0" w:color="auto"/>
            </w:tcBorders>
            <w:noWrap/>
            <w:hideMark/>
          </w:tcPr>
          <w:p w14:paraId="612526C4" w14:textId="77777777" w:rsidR="001433FF" w:rsidRPr="001433FF" w:rsidRDefault="001433FF" w:rsidP="001433FF">
            <w:pPr>
              <w:spacing w:after="160" w:line="259" w:lineRule="auto"/>
              <w:rPr>
                <w:rFonts w:cstheme="minorHAnsi"/>
                <w:b/>
                <w:sz w:val="16"/>
                <w:szCs w:val="16"/>
              </w:rPr>
            </w:pPr>
            <w:r w:rsidRPr="001433FF">
              <w:rPr>
                <w:rFonts w:cstheme="minorHAnsi"/>
                <w:b/>
                <w:sz w:val="16"/>
                <w:szCs w:val="16"/>
              </w:rPr>
              <w:t>Unsatisfactory (1)</w:t>
            </w:r>
          </w:p>
        </w:tc>
      </w:tr>
      <w:tr w:rsidR="001433FF" w:rsidRPr="001433FF" w14:paraId="612526CD" w14:textId="77777777" w:rsidTr="001433FF">
        <w:trPr>
          <w:trHeight w:val="1403"/>
        </w:trPr>
        <w:tc>
          <w:tcPr>
            <w:tcW w:w="1080" w:type="dxa"/>
            <w:tcBorders>
              <w:bottom w:val="single" w:sz="4" w:space="0" w:color="auto"/>
            </w:tcBorders>
            <w:shd w:val="clear" w:color="auto" w:fill="ED7D31" w:themeFill="accent2"/>
            <w:noWrap/>
            <w:vAlign w:val="center"/>
            <w:hideMark/>
          </w:tcPr>
          <w:p w14:paraId="612526C6" w14:textId="77777777" w:rsidR="001433FF" w:rsidRPr="001433FF" w:rsidRDefault="001433FF" w:rsidP="001433FF">
            <w:pPr>
              <w:rPr>
                <w:rFonts w:cstheme="minorHAnsi"/>
                <w:b/>
                <w:bCs/>
                <w:sz w:val="16"/>
                <w:szCs w:val="16"/>
              </w:rPr>
            </w:pPr>
            <w:r w:rsidRPr="001433FF">
              <w:rPr>
                <w:rFonts w:cstheme="minorHAnsi"/>
                <w:b/>
                <w:bCs/>
                <w:sz w:val="16"/>
                <w:szCs w:val="16"/>
              </w:rPr>
              <w:t>Alignment (From Section 1)</w:t>
            </w:r>
          </w:p>
        </w:tc>
        <w:tc>
          <w:tcPr>
            <w:tcW w:w="1075" w:type="dxa"/>
            <w:tcBorders>
              <w:bottom w:val="single" w:sz="4" w:space="0" w:color="auto"/>
            </w:tcBorders>
            <w:shd w:val="clear" w:color="auto" w:fill="ED7D31" w:themeFill="accent2"/>
            <w:vAlign w:val="center"/>
          </w:tcPr>
          <w:p w14:paraId="612526C7" w14:textId="77777777" w:rsidR="001433FF" w:rsidRPr="001433FF" w:rsidRDefault="001433FF" w:rsidP="001433FF">
            <w:pPr>
              <w:spacing w:line="259" w:lineRule="auto"/>
              <w:rPr>
                <w:rFonts w:cstheme="minorHAnsi"/>
                <w:b/>
                <w:sz w:val="16"/>
                <w:szCs w:val="16"/>
              </w:rPr>
            </w:pPr>
            <w:r w:rsidRPr="001433FF">
              <w:rPr>
                <w:rFonts w:cstheme="minorHAnsi"/>
                <w:b/>
                <w:sz w:val="16"/>
                <w:szCs w:val="16"/>
              </w:rPr>
              <w:t>Course Designs and Teaching Pillars</w:t>
            </w:r>
            <w:r>
              <w:rPr>
                <w:rFonts w:cstheme="minorHAnsi"/>
                <w:b/>
                <w:sz w:val="16"/>
                <w:szCs w:val="16"/>
              </w:rPr>
              <w:t xml:space="preserve"> </w:t>
            </w:r>
            <w:r w:rsidRPr="001433FF">
              <w:rPr>
                <w:rFonts w:cstheme="minorHAnsi"/>
                <w:b/>
                <w:sz w:val="16"/>
                <w:szCs w:val="16"/>
              </w:rPr>
              <w:t>Alignment</w:t>
            </w:r>
          </w:p>
        </w:tc>
        <w:tc>
          <w:tcPr>
            <w:tcW w:w="2795" w:type="dxa"/>
            <w:tcBorders>
              <w:bottom w:val="single" w:sz="4" w:space="0" w:color="auto"/>
            </w:tcBorders>
            <w:shd w:val="clear" w:color="auto" w:fill="ED7D31" w:themeFill="accent2"/>
            <w:noWrap/>
            <w:hideMark/>
          </w:tcPr>
          <w:p w14:paraId="612526C8" w14:textId="77777777" w:rsidR="001433FF" w:rsidRPr="001433FF" w:rsidRDefault="001433FF" w:rsidP="001433FF">
            <w:pPr>
              <w:spacing w:line="259" w:lineRule="auto"/>
              <w:rPr>
                <w:rFonts w:cstheme="minorHAnsi"/>
                <w:sz w:val="16"/>
                <w:szCs w:val="16"/>
              </w:rPr>
            </w:pPr>
            <w:r w:rsidRPr="001433FF">
              <w:rPr>
                <w:rFonts w:cstheme="minorHAnsi"/>
                <w:sz w:val="16"/>
                <w:szCs w:val="16"/>
              </w:rPr>
              <w:t>Alignment between course design and teaching pillars is strong across all courses taught. For all courses taught, faculty provide a powerful argument for the alignment that includes supporting evidence/examples.</w:t>
            </w:r>
          </w:p>
        </w:tc>
        <w:tc>
          <w:tcPr>
            <w:tcW w:w="2435" w:type="dxa"/>
            <w:tcBorders>
              <w:bottom w:val="single" w:sz="4" w:space="0" w:color="auto"/>
            </w:tcBorders>
            <w:shd w:val="clear" w:color="auto" w:fill="ED7D31" w:themeFill="accent2"/>
            <w:noWrap/>
            <w:hideMark/>
          </w:tcPr>
          <w:p w14:paraId="612526C9" w14:textId="77777777" w:rsidR="001433FF" w:rsidRPr="001433FF" w:rsidRDefault="001433FF" w:rsidP="001433FF">
            <w:pPr>
              <w:spacing w:line="259" w:lineRule="auto"/>
              <w:rPr>
                <w:rFonts w:cstheme="minorHAnsi"/>
                <w:sz w:val="16"/>
                <w:szCs w:val="16"/>
              </w:rPr>
            </w:pPr>
            <w:r w:rsidRPr="001433FF">
              <w:rPr>
                <w:rFonts w:cstheme="minorHAnsi"/>
                <w:sz w:val="16"/>
                <w:szCs w:val="16"/>
              </w:rPr>
              <w:t xml:space="preserve">Alignment between course design and teaching pillars is strong across all courses taught.  For at least one of the courses, faculty provide a strong case for the alignment that includes supporting evidence/examples. </w:t>
            </w:r>
          </w:p>
        </w:tc>
        <w:tc>
          <w:tcPr>
            <w:tcW w:w="2430" w:type="dxa"/>
            <w:tcBorders>
              <w:bottom w:val="single" w:sz="4" w:space="0" w:color="auto"/>
            </w:tcBorders>
            <w:shd w:val="clear" w:color="auto" w:fill="ED7D31" w:themeFill="accent2"/>
            <w:noWrap/>
            <w:hideMark/>
          </w:tcPr>
          <w:p w14:paraId="612526CA" w14:textId="77777777" w:rsidR="001433FF" w:rsidRPr="001433FF" w:rsidRDefault="001433FF" w:rsidP="001433FF">
            <w:pPr>
              <w:spacing w:line="259" w:lineRule="auto"/>
              <w:rPr>
                <w:rFonts w:cstheme="minorHAnsi"/>
                <w:sz w:val="16"/>
                <w:szCs w:val="16"/>
              </w:rPr>
            </w:pPr>
            <w:r w:rsidRPr="001433FF">
              <w:rPr>
                <w:rFonts w:cstheme="minorHAnsi"/>
                <w:sz w:val="16"/>
                <w:szCs w:val="16"/>
              </w:rPr>
              <w:t xml:space="preserve">Alignment between course design and teaching pillars is evident across some or all courses taught. Faculty provide a case for the alignment with supporting evidence/examples, to some extent. </w:t>
            </w:r>
          </w:p>
        </w:tc>
        <w:tc>
          <w:tcPr>
            <w:tcW w:w="2425" w:type="dxa"/>
            <w:tcBorders>
              <w:bottom w:val="single" w:sz="4" w:space="0" w:color="auto"/>
            </w:tcBorders>
            <w:shd w:val="clear" w:color="auto" w:fill="ED7D31" w:themeFill="accent2"/>
            <w:noWrap/>
            <w:hideMark/>
          </w:tcPr>
          <w:p w14:paraId="612526CB" w14:textId="77777777" w:rsidR="001433FF" w:rsidRPr="001433FF" w:rsidRDefault="001433FF" w:rsidP="001433FF">
            <w:pPr>
              <w:spacing w:line="259" w:lineRule="auto"/>
              <w:rPr>
                <w:rFonts w:cstheme="minorHAnsi"/>
                <w:sz w:val="16"/>
                <w:szCs w:val="16"/>
              </w:rPr>
            </w:pPr>
            <w:r w:rsidRPr="001433FF">
              <w:rPr>
                <w:rFonts w:cstheme="minorHAnsi"/>
                <w:sz w:val="16"/>
                <w:szCs w:val="16"/>
              </w:rPr>
              <w:t>Alignment between course design and teaching pillars is minimal or somewhat evident, with connections more clearly communicated for some courses than others.</w:t>
            </w:r>
          </w:p>
        </w:tc>
        <w:tc>
          <w:tcPr>
            <w:tcW w:w="2520" w:type="dxa"/>
            <w:tcBorders>
              <w:bottom w:val="single" w:sz="4" w:space="0" w:color="auto"/>
            </w:tcBorders>
            <w:shd w:val="clear" w:color="auto" w:fill="ED7D31" w:themeFill="accent2"/>
            <w:noWrap/>
            <w:hideMark/>
          </w:tcPr>
          <w:p w14:paraId="612526CC" w14:textId="77777777" w:rsidR="001433FF" w:rsidRPr="001433FF" w:rsidRDefault="001433FF" w:rsidP="001433FF">
            <w:pPr>
              <w:spacing w:line="259" w:lineRule="auto"/>
              <w:rPr>
                <w:rFonts w:cstheme="minorHAnsi"/>
                <w:sz w:val="16"/>
                <w:szCs w:val="16"/>
              </w:rPr>
            </w:pPr>
            <w:r w:rsidRPr="001433FF">
              <w:rPr>
                <w:rFonts w:cstheme="minorHAnsi"/>
                <w:sz w:val="16"/>
                <w:szCs w:val="16"/>
              </w:rPr>
              <w:t>No alignment between course design and teaching pillars across all courses.</w:t>
            </w:r>
          </w:p>
        </w:tc>
      </w:tr>
      <w:tr w:rsidR="001433FF" w:rsidRPr="001433FF" w14:paraId="612526D5" w14:textId="77777777" w:rsidTr="001433FF">
        <w:trPr>
          <w:trHeight w:val="312"/>
        </w:trPr>
        <w:tc>
          <w:tcPr>
            <w:tcW w:w="1080" w:type="dxa"/>
            <w:tcBorders>
              <w:bottom w:val="nil"/>
            </w:tcBorders>
            <w:shd w:val="clear" w:color="auto" w:fill="FFFF00"/>
            <w:noWrap/>
            <w:hideMark/>
          </w:tcPr>
          <w:p w14:paraId="612526CE" w14:textId="77777777" w:rsidR="001433FF" w:rsidRPr="001433FF" w:rsidRDefault="001433FF" w:rsidP="001433FF">
            <w:pPr>
              <w:spacing w:line="259" w:lineRule="auto"/>
              <w:rPr>
                <w:rFonts w:cstheme="minorHAnsi"/>
                <w:b/>
                <w:bCs/>
                <w:sz w:val="16"/>
                <w:szCs w:val="16"/>
              </w:rPr>
            </w:pPr>
          </w:p>
        </w:tc>
        <w:tc>
          <w:tcPr>
            <w:tcW w:w="1075" w:type="dxa"/>
            <w:shd w:val="clear" w:color="auto" w:fill="FFFF00"/>
            <w:vAlign w:val="center"/>
          </w:tcPr>
          <w:p w14:paraId="612526CF" w14:textId="77777777" w:rsidR="001433FF" w:rsidRPr="001433FF" w:rsidRDefault="001433FF" w:rsidP="001433FF">
            <w:pPr>
              <w:spacing w:line="259" w:lineRule="auto"/>
              <w:rPr>
                <w:rFonts w:cstheme="minorHAnsi"/>
                <w:b/>
                <w:bCs/>
                <w:sz w:val="16"/>
                <w:szCs w:val="16"/>
              </w:rPr>
            </w:pPr>
            <w:r w:rsidRPr="001433FF">
              <w:rPr>
                <w:rFonts w:cstheme="minorHAnsi"/>
                <w:b/>
                <w:bCs/>
                <w:sz w:val="16"/>
                <w:szCs w:val="16"/>
              </w:rPr>
              <w:t>Peer Data</w:t>
            </w:r>
          </w:p>
        </w:tc>
        <w:tc>
          <w:tcPr>
            <w:tcW w:w="2795" w:type="dxa"/>
            <w:shd w:val="clear" w:color="auto" w:fill="FFFF00"/>
            <w:noWrap/>
            <w:hideMark/>
          </w:tcPr>
          <w:p w14:paraId="612526D0" w14:textId="77777777" w:rsidR="001433FF" w:rsidRPr="001433FF" w:rsidRDefault="001433FF" w:rsidP="001433FF">
            <w:pPr>
              <w:spacing w:line="259" w:lineRule="auto"/>
              <w:rPr>
                <w:rFonts w:cstheme="minorHAnsi"/>
                <w:sz w:val="16"/>
                <w:szCs w:val="16"/>
              </w:rPr>
            </w:pPr>
            <w:r w:rsidRPr="001433FF">
              <w:rPr>
                <w:rFonts w:cstheme="minorHAnsi"/>
                <w:sz w:val="16"/>
                <w:szCs w:val="16"/>
              </w:rPr>
              <w:t xml:space="preserve">Faculty reported </w:t>
            </w:r>
            <w:r w:rsidRPr="001433FF">
              <w:rPr>
                <w:rFonts w:cstheme="minorHAnsi"/>
                <w:b/>
                <w:sz w:val="16"/>
                <w:szCs w:val="16"/>
                <w:u w:val="single"/>
              </w:rPr>
              <w:t>at least 1</w:t>
            </w:r>
            <w:r w:rsidRPr="001433FF">
              <w:rPr>
                <w:rFonts w:cstheme="minorHAnsi"/>
                <w:sz w:val="16"/>
                <w:szCs w:val="16"/>
              </w:rPr>
              <w:t xml:space="preserve"> peer-focused evaluation activity that was collected multiple times throughout the semester </w:t>
            </w:r>
            <w:r w:rsidRPr="001433FF">
              <w:rPr>
                <w:rFonts w:cstheme="minorHAnsi"/>
                <w:b/>
                <w:sz w:val="16"/>
                <w:szCs w:val="16"/>
              </w:rPr>
              <w:t>OR</w:t>
            </w:r>
            <w:r w:rsidRPr="001433FF">
              <w:rPr>
                <w:rFonts w:cstheme="minorHAnsi"/>
                <w:sz w:val="16"/>
                <w:szCs w:val="16"/>
              </w:rPr>
              <w:t xml:space="preserve"> activities that utilized </w:t>
            </w:r>
            <w:r w:rsidRPr="001433FF">
              <w:rPr>
                <w:rFonts w:cstheme="minorHAnsi"/>
                <w:b/>
                <w:sz w:val="16"/>
                <w:szCs w:val="16"/>
                <w:u w:val="single"/>
              </w:rPr>
              <w:t xml:space="preserve">more than 2 </w:t>
            </w:r>
            <w:r w:rsidRPr="001433FF">
              <w:rPr>
                <w:rFonts w:cstheme="minorHAnsi"/>
                <w:sz w:val="16"/>
                <w:szCs w:val="16"/>
              </w:rPr>
              <w:t xml:space="preserve">different data sources, </w:t>
            </w:r>
            <w:r w:rsidRPr="001433FF">
              <w:rPr>
                <w:rFonts w:cstheme="minorHAnsi"/>
                <w:b/>
                <w:sz w:val="16"/>
                <w:szCs w:val="16"/>
              </w:rPr>
              <w:t>AND/OR</w:t>
            </w:r>
            <w:r w:rsidRPr="001433FF">
              <w:rPr>
                <w:rFonts w:cstheme="minorHAnsi"/>
                <w:sz w:val="16"/>
                <w:szCs w:val="16"/>
              </w:rPr>
              <w:t xml:space="preserve"> </w:t>
            </w:r>
            <w:r w:rsidRPr="001433FF">
              <w:rPr>
                <w:rFonts w:cstheme="minorHAnsi"/>
                <w:b/>
                <w:sz w:val="16"/>
                <w:szCs w:val="16"/>
                <w:u w:val="single"/>
              </w:rPr>
              <w:t>more than 3</w:t>
            </w:r>
            <w:r w:rsidRPr="001433FF">
              <w:rPr>
                <w:rFonts w:cstheme="minorHAnsi"/>
                <w:sz w:val="16"/>
                <w:szCs w:val="16"/>
              </w:rPr>
              <w:t xml:space="preserve"> distinct evaluation activities.</w:t>
            </w:r>
          </w:p>
        </w:tc>
        <w:tc>
          <w:tcPr>
            <w:tcW w:w="2435" w:type="dxa"/>
            <w:shd w:val="clear" w:color="auto" w:fill="FFFF00"/>
            <w:noWrap/>
            <w:hideMark/>
          </w:tcPr>
          <w:p w14:paraId="612526D1" w14:textId="77777777" w:rsidR="001433FF" w:rsidRPr="001433FF" w:rsidRDefault="001433FF" w:rsidP="001433FF">
            <w:pPr>
              <w:spacing w:line="259" w:lineRule="auto"/>
              <w:rPr>
                <w:rFonts w:cstheme="minorHAnsi"/>
                <w:sz w:val="16"/>
                <w:szCs w:val="16"/>
              </w:rPr>
            </w:pPr>
            <w:r w:rsidRPr="001433FF">
              <w:rPr>
                <w:rFonts w:cstheme="minorHAnsi"/>
                <w:sz w:val="16"/>
                <w:szCs w:val="16"/>
              </w:rPr>
              <w:t>Faculty reported engaging in more than 2 evaluation activities to collect feedback from peers.</w:t>
            </w:r>
          </w:p>
        </w:tc>
        <w:tc>
          <w:tcPr>
            <w:tcW w:w="2430" w:type="dxa"/>
            <w:shd w:val="clear" w:color="auto" w:fill="FFFF00"/>
            <w:noWrap/>
            <w:hideMark/>
          </w:tcPr>
          <w:p w14:paraId="612526D2" w14:textId="77777777" w:rsidR="001433FF" w:rsidRPr="001433FF" w:rsidRDefault="001433FF" w:rsidP="001433FF">
            <w:pPr>
              <w:spacing w:line="259" w:lineRule="auto"/>
              <w:rPr>
                <w:rFonts w:cstheme="minorHAnsi"/>
                <w:sz w:val="16"/>
                <w:szCs w:val="16"/>
              </w:rPr>
            </w:pPr>
            <w:r w:rsidRPr="001433FF">
              <w:rPr>
                <w:rFonts w:cstheme="minorHAnsi"/>
                <w:sz w:val="16"/>
                <w:szCs w:val="16"/>
              </w:rPr>
              <w:t>Faculty reported engaging in more than 1 evaluation activity to collect feedback from peers.</w:t>
            </w:r>
          </w:p>
        </w:tc>
        <w:tc>
          <w:tcPr>
            <w:tcW w:w="2425" w:type="dxa"/>
            <w:shd w:val="clear" w:color="auto" w:fill="FFFF00"/>
            <w:noWrap/>
            <w:hideMark/>
          </w:tcPr>
          <w:p w14:paraId="612526D3" w14:textId="77777777" w:rsidR="001433FF" w:rsidRPr="001433FF" w:rsidRDefault="001433FF" w:rsidP="001433FF">
            <w:pPr>
              <w:spacing w:line="259" w:lineRule="auto"/>
              <w:rPr>
                <w:rFonts w:cstheme="minorHAnsi"/>
                <w:sz w:val="16"/>
                <w:szCs w:val="16"/>
              </w:rPr>
            </w:pPr>
            <w:r w:rsidRPr="001433FF">
              <w:rPr>
                <w:rFonts w:cstheme="minorHAnsi"/>
                <w:sz w:val="16"/>
                <w:szCs w:val="16"/>
              </w:rPr>
              <w:t>Faculty reported engaging in at least 1 evaluation activity to collect feedback from peers.</w:t>
            </w:r>
          </w:p>
        </w:tc>
        <w:tc>
          <w:tcPr>
            <w:tcW w:w="2520" w:type="dxa"/>
            <w:shd w:val="clear" w:color="auto" w:fill="FFFF00"/>
            <w:noWrap/>
            <w:hideMark/>
          </w:tcPr>
          <w:p w14:paraId="612526D4" w14:textId="77777777" w:rsidR="001433FF" w:rsidRPr="001433FF" w:rsidRDefault="001433FF" w:rsidP="001433FF">
            <w:pPr>
              <w:spacing w:line="259" w:lineRule="auto"/>
              <w:rPr>
                <w:rFonts w:cstheme="minorHAnsi"/>
                <w:sz w:val="16"/>
                <w:szCs w:val="16"/>
              </w:rPr>
            </w:pPr>
            <w:r w:rsidRPr="001433FF">
              <w:rPr>
                <w:rFonts w:cstheme="minorHAnsi"/>
                <w:sz w:val="16"/>
                <w:szCs w:val="16"/>
              </w:rPr>
              <w:t>Faculty did not report engaging in peer-focused evaluation activities as previously defined by departmental guidelines.</w:t>
            </w:r>
          </w:p>
        </w:tc>
      </w:tr>
      <w:tr w:rsidR="001433FF" w:rsidRPr="001433FF" w14:paraId="612526DD" w14:textId="77777777" w:rsidTr="001433FF">
        <w:trPr>
          <w:trHeight w:val="312"/>
        </w:trPr>
        <w:tc>
          <w:tcPr>
            <w:tcW w:w="1080" w:type="dxa"/>
            <w:tcBorders>
              <w:top w:val="nil"/>
              <w:bottom w:val="nil"/>
            </w:tcBorders>
            <w:shd w:val="clear" w:color="auto" w:fill="FFFF00"/>
            <w:noWrap/>
            <w:hideMark/>
          </w:tcPr>
          <w:p w14:paraId="612526D6" w14:textId="77777777" w:rsidR="001433FF" w:rsidRPr="001433FF" w:rsidRDefault="001433FF" w:rsidP="001433FF">
            <w:pPr>
              <w:rPr>
                <w:rFonts w:cstheme="minorHAnsi"/>
                <w:b/>
                <w:bCs/>
                <w:sz w:val="16"/>
                <w:szCs w:val="16"/>
              </w:rPr>
            </w:pPr>
            <w:r w:rsidRPr="001433FF">
              <w:rPr>
                <w:rFonts w:cstheme="minorHAnsi"/>
                <w:b/>
                <w:bCs/>
                <w:sz w:val="16"/>
                <w:szCs w:val="16"/>
              </w:rPr>
              <w:t>Evaluation Design (Average score of all three rows)</w:t>
            </w:r>
          </w:p>
        </w:tc>
        <w:tc>
          <w:tcPr>
            <w:tcW w:w="1075" w:type="dxa"/>
            <w:shd w:val="clear" w:color="auto" w:fill="FFFF00"/>
            <w:vAlign w:val="center"/>
          </w:tcPr>
          <w:p w14:paraId="612526D7" w14:textId="77777777" w:rsidR="001433FF" w:rsidRPr="001433FF" w:rsidRDefault="001433FF" w:rsidP="001433FF">
            <w:pPr>
              <w:spacing w:line="259" w:lineRule="auto"/>
              <w:rPr>
                <w:rFonts w:cstheme="minorHAnsi"/>
                <w:b/>
                <w:bCs/>
                <w:sz w:val="16"/>
                <w:szCs w:val="16"/>
              </w:rPr>
            </w:pPr>
            <w:r w:rsidRPr="001433FF">
              <w:rPr>
                <w:rFonts w:cstheme="minorHAnsi"/>
                <w:b/>
                <w:bCs/>
                <w:sz w:val="16"/>
                <w:szCs w:val="16"/>
              </w:rPr>
              <w:t>Student Data</w:t>
            </w:r>
          </w:p>
        </w:tc>
        <w:tc>
          <w:tcPr>
            <w:tcW w:w="2795" w:type="dxa"/>
            <w:shd w:val="clear" w:color="auto" w:fill="FFFF00"/>
            <w:noWrap/>
            <w:hideMark/>
          </w:tcPr>
          <w:p w14:paraId="612526D8" w14:textId="77777777" w:rsidR="001433FF" w:rsidRPr="001433FF" w:rsidRDefault="001433FF" w:rsidP="001433FF">
            <w:pPr>
              <w:spacing w:line="259" w:lineRule="auto"/>
              <w:rPr>
                <w:rFonts w:cstheme="minorHAnsi"/>
                <w:sz w:val="16"/>
                <w:szCs w:val="16"/>
              </w:rPr>
            </w:pPr>
            <w:r w:rsidRPr="001433FF">
              <w:rPr>
                <w:rFonts w:cstheme="minorHAnsi"/>
                <w:sz w:val="16"/>
                <w:szCs w:val="16"/>
              </w:rPr>
              <w:t xml:space="preserve">Faculty reported </w:t>
            </w:r>
            <w:r w:rsidRPr="001433FF">
              <w:rPr>
                <w:rFonts w:cstheme="minorHAnsi"/>
                <w:b/>
                <w:sz w:val="16"/>
                <w:szCs w:val="16"/>
                <w:u w:val="single"/>
              </w:rPr>
              <w:t>at least 1</w:t>
            </w:r>
            <w:r w:rsidRPr="001433FF">
              <w:rPr>
                <w:rFonts w:cstheme="minorHAnsi"/>
                <w:sz w:val="16"/>
                <w:szCs w:val="16"/>
              </w:rPr>
              <w:t xml:space="preserve"> student-focused evaluation activity that was collected multiple times throughout the semester </w:t>
            </w:r>
            <w:r w:rsidRPr="001433FF">
              <w:rPr>
                <w:rFonts w:cstheme="minorHAnsi"/>
                <w:b/>
                <w:sz w:val="16"/>
                <w:szCs w:val="16"/>
              </w:rPr>
              <w:t>OR</w:t>
            </w:r>
            <w:r w:rsidRPr="001433FF">
              <w:rPr>
                <w:rFonts w:cstheme="minorHAnsi"/>
                <w:sz w:val="16"/>
                <w:szCs w:val="16"/>
              </w:rPr>
              <w:t xml:space="preserve"> activities that utilized </w:t>
            </w:r>
            <w:r w:rsidRPr="001433FF">
              <w:rPr>
                <w:rFonts w:cstheme="minorHAnsi"/>
                <w:b/>
                <w:sz w:val="16"/>
                <w:szCs w:val="16"/>
                <w:u w:val="single"/>
              </w:rPr>
              <w:t>more than 2</w:t>
            </w:r>
            <w:r w:rsidRPr="001433FF">
              <w:rPr>
                <w:rFonts w:cstheme="minorHAnsi"/>
                <w:sz w:val="16"/>
                <w:szCs w:val="16"/>
              </w:rPr>
              <w:t xml:space="preserve"> different data sources, </w:t>
            </w:r>
            <w:r w:rsidRPr="001433FF">
              <w:rPr>
                <w:rFonts w:cstheme="minorHAnsi"/>
                <w:b/>
                <w:sz w:val="16"/>
                <w:szCs w:val="16"/>
              </w:rPr>
              <w:t>AND/OR</w:t>
            </w:r>
            <w:r w:rsidRPr="001433FF">
              <w:rPr>
                <w:rFonts w:cstheme="minorHAnsi"/>
                <w:sz w:val="16"/>
                <w:szCs w:val="16"/>
              </w:rPr>
              <w:t xml:space="preserve"> </w:t>
            </w:r>
            <w:r w:rsidRPr="001433FF">
              <w:rPr>
                <w:rFonts w:cstheme="minorHAnsi"/>
                <w:b/>
                <w:sz w:val="16"/>
                <w:szCs w:val="16"/>
                <w:u w:val="single"/>
              </w:rPr>
              <w:t>more than 3</w:t>
            </w:r>
            <w:r w:rsidRPr="001433FF">
              <w:rPr>
                <w:rFonts w:cstheme="minorHAnsi"/>
                <w:sz w:val="16"/>
                <w:szCs w:val="16"/>
              </w:rPr>
              <w:t xml:space="preserve"> distinct evaluation activities (beyond SPOTs).</w:t>
            </w:r>
          </w:p>
        </w:tc>
        <w:tc>
          <w:tcPr>
            <w:tcW w:w="2435" w:type="dxa"/>
            <w:shd w:val="clear" w:color="auto" w:fill="FFFF00"/>
            <w:noWrap/>
            <w:hideMark/>
          </w:tcPr>
          <w:p w14:paraId="612526D9" w14:textId="77777777" w:rsidR="001433FF" w:rsidRPr="001433FF" w:rsidRDefault="001433FF" w:rsidP="001433FF">
            <w:pPr>
              <w:spacing w:line="259" w:lineRule="auto"/>
              <w:rPr>
                <w:rFonts w:cstheme="minorHAnsi"/>
                <w:sz w:val="16"/>
                <w:szCs w:val="16"/>
              </w:rPr>
            </w:pPr>
            <w:r w:rsidRPr="001433FF">
              <w:rPr>
                <w:rFonts w:cstheme="minorHAnsi"/>
                <w:sz w:val="16"/>
                <w:szCs w:val="16"/>
              </w:rPr>
              <w:t>Faculty reported engaging in more than 1 evaluation activities to collect student data in addition to SPOTs</w:t>
            </w:r>
          </w:p>
        </w:tc>
        <w:tc>
          <w:tcPr>
            <w:tcW w:w="2430" w:type="dxa"/>
            <w:shd w:val="clear" w:color="auto" w:fill="FFFF00"/>
            <w:noWrap/>
            <w:hideMark/>
          </w:tcPr>
          <w:p w14:paraId="612526DA" w14:textId="77777777" w:rsidR="001433FF" w:rsidRPr="001433FF" w:rsidRDefault="001433FF" w:rsidP="001433FF">
            <w:pPr>
              <w:spacing w:line="259" w:lineRule="auto"/>
              <w:rPr>
                <w:rFonts w:cstheme="minorHAnsi"/>
                <w:sz w:val="16"/>
                <w:szCs w:val="16"/>
              </w:rPr>
            </w:pPr>
            <w:r w:rsidRPr="001433FF">
              <w:rPr>
                <w:rFonts w:cstheme="minorHAnsi"/>
                <w:sz w:val="16"/>
                <w:szCs w:val="16"/>
              </w:rPr>
              <w:t>Faculty reported engaging in at least 1 evaluation activity to collect student data in addition to SPOTs</w:t>
            </w:r>
          </w:p>
        </w:tc>
        <w:tc>
          <w:tcPr>
            <w:tcW w:w="2425" w:type="dxa"/>
            <w:shd w:val="clear" w:color="auto" w:fill="FFFF00"/>
            <w:noWrap/>
            <w:hideMark/>
          </w:tcPr>
          <w:p w14:paraId="612526DB" w14:textId="77777777" w:rsidR="001433FF" w:rsidRPr="001433FF" w:rsidRDefault="001433FF" w:rsidP="001433FF">
            <w:pPr>
              <w:spacing w:line="259" w:lineRule="auto"/>
              <w:rPr>
                <w:rFonts w:cstheme="minorHAnsi"/>
                <w:sz w:val="16"/>
                <w:szCs w:val="16"/>
              </w:rPr>
            </w:pPr>
            <w:r w:rsidRPr="001433FF">
              <w:rPr>
                <w:rFonts w:cstheme="minorHAnsi"/>
                <w:sz w:val="16"/>
                <w:szCs w:val="16"/>
              </w:rPr>
              <w:t>SPOTs satisfy this requirement. All faculty should receive at least a 2 in every course taught.</w:t>
            </w:r>
          </w:p>
        </w:tc>
        <w:tc>
          <w:tcPr>
            <w:tcW w:w="2520" w:type="dxa"/>
            <w:shd w:val="clear" w:color="auto" w:fill="FFFF00"/>
            <w:noWrap/>
            <w:hideMark/>
          </w:tcPr>
          <w:p w14:paraId="612526DC" w14:textId="77777777" w:rsidR="001433FF" w:rsidRPr="001433FF" w:rsidRDefault="001433FF" w:rsidP="001433FF">
            <w:pPr>
              <w:spacing w:line="259" w:lineRule="auto"/>
              <w:rPr>
                <w:rFonts w:cstheme="minorHAnsi"/>
                <w:sz w:val="16"/>
                <w:szCs w:val="16"/>
              </w:rPr>
            </w:pPr>
            <w:r w:rsidRPr="001433FF">
              <w:rPr>
                <w:rFonts w:cstheme="minorHAnsi"/>
                <w:sz w:val="16"/>
                <w:szCs w:val="16"/>
              </w:rPr>
              <w:t>Overall rating of instructor average on SPOTs instrument is less than 2 in any course.</w:t>
            </w:r>
          </w:p>
        </w:tc>
      </w:tr>
      <w:tr w:rsidR="001433FF" w:rsidRPr="001433FF" w14:paraId="612526E5" w14:textId="77777777" w:rsidTr="001433FF">
        <w:trPr>
          <w:trHeight w:val="312"/>
        </w:trPr>
        <w:tc>
          <w:tcPr>
            <w:tcW w:w="1080" w:type="dxa"/>
            <w:tcBorders>
              <w:top w:val="nil"/>
              <w:bottom w:val="single" w:sz="4" w:space="0" w:color="auto"/>
            </w:tcBorders>
            <w:shd w:val="clear" w:color="auto" w:fill="FFFF00"/>
            <w:noWrap/>
            <w:hideMark/>
          </w:tcPr>
          <w:p w14:paraId="612526DE" w14:textId="77777777" w:rsidR="001433FF" w:rsidRPr="001433FF" w:rsidRDefault="001433FF" w:rsidP="001433FF">
            <w:pPr>
              <w:spacing w:line="259" w:lineRule="auto"/>
              <w:rPr>
                <w:rFonts w:cstheme="minorHAnsi"/>
                <w:b/>
                <w:bCs/>
                <w:sz w:val="16"/>
                <w:szCs w:val="16"/>
              </w:rPr>
            </w:pPr>
          </w:p>
        </w:tc>
        <w:tc>
          <w:tcPr>
            <w:tcW w:w="1075" w:type="dxa"/>
            <w:tcBorders>
              <w:bottom w:val="single" w:sz="4" w:space="0" w:color="auto"/>
            </w:tcBorders>
            <w:shd w:val="clear" w:color="auto" w:fill="FFFF00"/>
            <w:vAlign w:val="center"/>
          </w:tcPr>
          <w:p w14:paraId="612526DF" w14:textId="77777777" w:rsidR="001433FF" w:rsidRPr="001433FF" w:rsidRDefault="001433FF" w:rsidP="001433FF">
            <w:pPr>
              <w:spacing w:line="259" w:lineRule="auto"/>
              <w:rPr>
                <w:rFonts w:cstheme="minorHAnsi"/>
                <w:b/>
                <w:bCs/>
                <w:sz w:val="16"/>
                <w:szCs w:val="16"/>
              </w:rPr>
            </w:pPr>
            <w:r w:rsidRPr="001433FF">
              <w:rPr>
                <w:rFonts w:cstheme="minorHAnsi"/>
                <w:b/>
                <w:bCs/>
                <w:sz w:val="16"/>
                <w:szCs w:val="16"/>
              </w:rPr>
              <w:t>Self Data</w:t>
            </w:r>
          </w:p>
        </w:tc>
        <w:tc>
          <w:tcPr>
            <w:tcW w:w="2795" w:type="dxa"/>
            <w:tcBorders>
              <w:bottom w:val="single" w:sz="4" w:space="0" w:color="auto"/>
            </w:tcBorders>
            <w:shd w:val="clear" w:color="auto" w:fill="FFFF00"/>
            <w:noWrap/>
            <w:hideMark/>
          </w:tcPr>
          <w:p w14:paraId="612526E0" w14:textId="77777777" w:rsidR="001433FF" w:rsidRPr="001433FF" w:rsidRDefault="001433FF" w:rsidP="001433FF">
            <w:pPr>
              <w:spacing w:line="259" w:lineRule="auto"/>
              <w:rPr>
                <w:rFonts w:cstheme="minorHAnsi"/>
                <w:sz w:val="16"/>
                <w:szCs w:val="16"/>
              </w:rPr>
            </w:pPr>
            <w:r w:rsidRPr="001433FF">
              <w:rPr>
                <w:rFonts w:cstheme="minorHAnsi"/>
                <w:sz w:val="16"/>
                <w:szCs w:val="16"/>
              </w:rPr>
              <w:t xml:space="preserve">Faculty reported </w:t>
            </w:r>
            <w:r w:rsidRPr="001433FF">
              <w:rPr>
                <w:rFonts w:cstheme="minorHAnsi"/>
                <w:b/>
                <w:sz w:val="16"/>
                <w:szCs w:val="16"/>
                <w:u w:val="single"/>
              </w:rPr>
              <w:t>at least 1</w:t>
            </w:r>
            <w:r w:rsidRPr="001433FF">
              <w:rPr>
                <w:rFonts w:cstheme="minorHAnsi"/>
                <w:sz w:val="16"/>
                <w:szCs w:val="16"/>
              </w:rPr>
              <w:t xml:space="preserve"> self-focused evaluation activity that was collected multiple times throughout the semester </w:t>
            </w:r>
            <w:r w:rsidRPr="001433FF">
              <w:rPr>
                <w:rFonts w:cstheme="minorHAnsi"/>
                <w:b/>
                <w:sz w:val="16"/>
                <w:szCs w:val="16"/>
              </w:rPr>
              <w:t xml:space="preserve">OR </w:t>
            </w:r>
            <w:r w:rsidRPr="001433FF">
              <w:rPr>
                <w:rFonts w:cstheme="minorHAnsi"/>
                <w:sz w:val="16"/>
                <w:szCs w:val="16"/>
              </w:rPr>
              <w:t xml:space="preserve">activities that utilized </w:t>
            </w:r>
            <w:r w:rsidRPr="001433FF">
              <w:rPr>
                <w:rFonts w:cstheme="minorHAnsi"/>
                <w:b/>
                <w:sz w:val="16"/>
                <w:szCs w:val="16"/>
                <w:u w:val="single"/>
              </w:rPr>
              <w:t>more than 2</w:t>
            </w:r>
            <w:r w:rsidRPr="001433FF">
              <w:rPr>
                <w:rFonts w:cstheme="minorHAnsi"/>
                <w:sz w:val="16"/>
                <w:szCs w:val="16"/>
              </w:rPr>
              <w:t xml:space="preserve"> different data sources, </w:t>
            </w:r>
            <w:r w:rsidRPr="001433FF">
              <w:rPr>
                <w:rFonts w:cstheme="minorHAnsi"/>
                <w:b/>
                <w:sz w:val="16"/>
                <w:szCs w:val="16"/>
              </w:rPr>
              <w:t>AND/OR</w:t>
            </w:r>
            <w:r w:rsidRPr="001433FF">
              <w:rPr>
                <w:rFonts w:cstheme="minorHAnsi"/>
                <w:sz w:val="16"/>
                <w:szCs w:val="16"/>
              </w:rPr>
              <w:t xml:space="preserve"> </w:t>
            </w:r>
            <w:r w:rsidRPr="001433FF">
              <w:rPr>
                <w:rFonts w:cstheme="minorHAnsi"/>
                <w:b/>
                <w:sz w:val="16"/>
                <w:szCs w:val="16"/>
                <w:u w:val="single"/>
              </w:rPr>
              <w:t>more than 3</w:t>
            </w:r>
            <w:r w:rsidRPr="001433FF">
              <w:rPr>
                <w:rFonts w:cstheme="minorHAnsi"/>
                <w:sz w:val="16"/>
                <w:szCs w:val="16"/>
              </w:rPr>
              <w:t xml:space="preserve"> distinct evaluation activities.</w:t>
            </w:r>
          </w:p>
        </w:tc>
        <w:tc>
          <w:tcPr>
            <w:tcW w:w="2435" w:type="dxa"/>
            <w:tcBorders>
              <w:bottom w:val="single" w:sz="4" w:space="0" w:color="auto"/>
            </w:tcBorders>
            <w:shd w:val="clear" w:color="auto" w:fill="FFFF00"/>
            <w:noWrap/>
            <w:hideMark/>
          </w:tcPr>
          <w:p w14:paraId="612526E1" w14:textId="77777777" w:rsidR="001433FF" w:rsidRPr="001433FF" w:rsidRDefault="001433FF" w:rsidP="001433FF">
            <w:pPr>
              <w:spacing w:line="259" w:lineRule="auto"/>
              <w:rPr>
                <w:rFonts w:cstheme="minorHAnsi"/>
                <w:sz w:val="16"/>
                <w:szCs w:val="16"/>
              </w:rPr>
            </w:pPr>
            <w:r w:rsidRPr="001433FF">
              <w:rPr>
                <w:rFonts w:cstheme="minorHAnsi"/>
                <w:sz w:val="16"/>
                <w:szCs w:val="16"/>
              </w:rPr>
              <w:t>Faculty reported engaging in more than 2 evaluation activities to collect self data.</w:t>
            </w:r>
          </w:p>
        </w:tc>
        <w:tc>
          <w:tcPr>
            <w:tcW w:w="2430" w:type="dxa"/>
            <w:tcBorders>
              <w:bottom w:val="single" w:sz="4" w:space="0" w:color="auto"/>
            </w:tcBorders>
            <w:shd w:val="clear" w:color="auto" w:fill="FFFF00"/>
            <w:noWrap/>
            <w:hideMark/>
          </w:tcPr>
          <w:p w14:paraId="612526E2" w14:textId="77777777" w:rsidR="001433FF" w:rsidRPr="001433FF" w:rsidRDefault="001433FF" w:rsidP="001433FF">
            <w:pPr>
              <w:spacing w:line="259" w:lineRule="auto"/>
              <w:rPr>
                <w:rFonts w:cstheme="minorHAnsi"/>
                <w:sz w:val="16"/>
                <w:szCs w:val="16"/>
              </w:rPr>
            </w:pPr>
            <w:r w:rsidRPr="001433FF">
              <w:rPr>
                <w:rFonts w:cstheme="minorHAnsi"/>
                <w:sz w:val="16"/>
                <w:szCs w:val="16"/>
              </w:rPr>
              <w:t>Faculty reported engaging in more than 1 evaluation activity to collect self data.</w:t>
            </w:r>
          </w:p>
        </w:tc>
        <w:tc>
          <w:tcPr>
            <w:tcW w:w="2425" w:type="dxa"/>
            <w:tcBorders>
              <w:bottom w:val="single" w:sz="4" w:space="0" w:color="auto"/>
            </w:tcBorders>
            <w:shd w:val="clear" w:color="auto" w:fill="FFFF00"/>
            <w:noWrap/>
            <w:hideMark/>
          </w:tcPr>
          <w:p w14:paraId="612526E3" w14:textId="77777777" w:rsidR="001433FF" w:rsidRPr="001433FF" w:rsidRDefault="001433FF" w:rsidP="001433FF">
            <w:pPr>
              <w:spacing w:line="259" w:lineRule="auto"/>
              <w:rPr>
                <w:rFonts w:cstheme="minorHAnsi"/>
                <w:sz w:val="16"/>
                <w:szCs w:val="16"/>
              </w:rPr>
            </w:pPr>
            <w:r w:rsidRPr="001433FF">
              <w:rPr>
                <w:rFonts w:cstheme="minorHAnsi"/>
                <w:sz w:val="16"/>
                <w:szCs w:val="16"/>
              </w:rPr>
              <w:t>Faculty reported engaging in at least 1 evaluation activity to collect self data.</w:t>
            </w:r>
          </w:p>
        </w:tc>
        <w:tc>
          <w:tcPr>
            <w:tcW w:w="2520" w:type="dxa"/>
            <w:tcBorders>
              <w:bottom w:val="single" w:sz="4" w:space="0" w:color="auto"/>
            </w:tcBorders>
            <w:shd w:val="clear" w:color="auto" w:fill="FFFF00"/>
            <w:noWrap/>
            <w:hideMark/>
          </w:tcPr>
          <w:p w14:paraId="612526E4" w14:textId="77777777" w:rsidR="001433FF" w:rsidRPr="001433FF" w:rsidRDefault="001433FF" w:rsidP="001433FF">
            <w:pPr>
              <w:spacing w:line="259" w:lineRule="auto"/>
              <w:rPr>
                <w:rFonts w:cstheme="minorHAnsi"/>
                <w:sz w:val="16"/>
                <w:szCs w:val="16"/>
              </w:rPr>
            </w:pPr>
            <w:r w:rsidRPr="001433FF">
              <w:rPr>
                <w:rFonts w:cstheme="minorHAnsi"/>
                <w:sz w:val="16"/>
                <w:szCs w:val="16"/>
              </w:rPr>
              <w:t>Faculty did not report engaging in evaluation activities to collect self data OR engaged in activities that were not previously approved by the department.</w:t>
            </w:r>
          </w:p>
        </w:tc>
      </w:tr>
      <w:tr w:rsidR="001433FF" w:rsidRPr="001433FF" w14:paraId="612526ED" w14:textId="77777777" w:rsidTr="001433FF">
        <w:trPr>
          <w:trHeight w:val="312"/>
        </w:trPr>
        <w:tc>
          <w:tcPr>
            <w:tcW w:w="1080" w:type="dxa"/>
            <w:tcBorders>
              <w:top w:val="nil"/>
              <w:bottom w:val="single" w:sz="4" w:space="0" w:color="auto"/>
            </w:tcBorders>
            <w:shd w:val="clear" w:color="auto" w:fill="8EAADB" w:themeFill="accent5" w:themeFillTint="99"/>
            <w:noWrap/>
            <w:vAlign w:val="center"/>
          </w:tcPr>
          <w:p w14:paraId="612526E6" w14:textId="77777777" w:rsidR="001433FF" w:rsidRPr="001433FF" w:rsidRDefault="001433FF" w:rsidP="001433FF">
            <w:pPr>
              <w:spacing w:line="259" w:lineRule="auto"/>
              <w:rPr>
                <w:rFonts w:cstheme="minorHAnsi"/>
                <w:b/>
                <w:bCs/>
                <w:sz w:val="16"/>
                <w:szCs w:val="16"/>
              </w:rPr>
            </w:pPr>
            <w:r w:rsidRPr="001433FF">
              <w:rPr>
                <w:rFonts w:cstheme="minorHAnsi"/>
                <w:b/>
                <w:bCs/>
                <w:sz w:val="16"/>
                <w:szCs w:val="16"/>
              </w:rPr>
              <w:t>Evaluation Outcomes</w:t>
            </w:r>
          </w:p>
        </w:tc>
        <w:tc>
          <w:tcPr>
            <w:tcW w:w="1075" w:type="dxa"/>
            <w:tcBorders>
              <w:bottom w:val="single" w:sz="4" w:space="0" w:color="auto"/>
            </w:tcBorders>
            <w:shd w:val="clear" w:color="auto" w:fill="8EAADB" w:themeFill="accent5" w:themeFillTint="99"/>
            <w:vAlign w:val="center"/>
          </w:tcPr>
          <w:p w14:paraId="612526E7" w14:textId="77777777" w:rsidR="001433FF" w:rsidRPr="001433FF" w:rsidRDefault="001433FF" w:rsidP="001433FF">
            <w:pPr>
              <w:spacing w:line="259" w:lineRule="auto"/>
              <w:rPr>
                <w:rFonts w:cstheme="minorHAnsi"/>
                <w:b/>
                <w:bCs/>
                <w:sz w:val="16"/>
                <w:szCs w:val="16"/>
              </w:rPr>
            </w:pPr>
            <w:r w:rsidRPr="001433FF">
              <w:rPr>
                <w:rFonts w:cstheme="minorHAnsi"/>
                <w:b/>
                <w:bCs/>
                <w:sz w:val="16"/>
                <w:szCs w:val="16"/>
              </w:rPr>
              <w:t>Results of Data Collection Across All Courses</w:t>
            </w:r>
          </w:p>
        </w:tc>
        <w:tc>
          <w:tcPr>
            <w:tcW w:w="2795" w:type="dxa"/>
            <w:tcBorders>
              <w:bottom w:val="single" w:sz="4" w:space="0" w:color="auto"/>
            </w:tcBorders>
            <w:shd w:val="clear" w:color="auto" w:fill="8EAADB" w:themeFill="accent5" w:themeFillTint="99"/>
            <w:noWrap/>
          </w:tcPr>
          <w:p w14:paraId="612526E8" w14:textId="77777777" w:rsidR="001433FF" w:rsidRPr="001433FF" w:rsidRDefault="001433FF" w:rsidP="001433FF">
            <w:pPr>
              <w:spacing w:line="259" w:lineRule="auto"/>
              <w:rPr>
                <w:rFonts w:cstheme="minorHAnsi"/>
                <w:i/>
                <w:sz w:val="16"/>
                <w:szCs w:val="16"/>
              </w:rPr>
            </w:pPr>
            <w:r w:rsidRPr="001433FF">
              <w:rPr>
                <w:rFonts w:cstheme="minorHAnsi"/>
                <w:sz w:val="16"/>
                <w:szCs w:val="16"/>
              </w:rPr>
              <w:t xml:space="preserve">Across all courses taught, the outcomes and student evaluations were very positive, as emphasized through the data collected, including but not limited to SPOTs evaluations and student outcomes. </w:t>
            </w:r>
            <w:r w:rsidRPr="001433FF">
              <w:rPr>
                <w:rFonts w:cstheme="minorHAnsi"/>
                <w:i/>
                <w:sz w:val="16"/>
                <w:szCs w:val="16"/>
              </w:rPr>
              <w:t xml:space="preserve">This score cannot be given if any courses have SPOTs scores below a 3. </w:t>
            </w:r>
          </w:p>
        </w:tc>
        <w:tc>
          <w:tcPr>
            <w:tcW w:w="2435" w:type="dxa"/>
            <w:tcBorders>
              <w:bottom w:val="single" w:sz="4" w:space="0" w:color="auto"/>
            </w:tcBorders>
            <w:shd w:val="clear" w:color="auto" w:fill="8EAADB" w:themeFill="accent5" w:themeFillTint="99"/>
            <w:noWrap/>
          </w:tcPr>
          <w:p w14:paraId="612526E9" w14:textId="77777777" w:rsidR="001433FF" w:rsidRPr="001433FF" w:rsidRDefault="001433FF" w:rsidP="001433FF">
            <w:pPr>
              <w:spacing w:line="259" w:lineRule="auto"/>
              <w:rPr>
                <w:rFonts w:cstheme="minorHAnsi"/>
                <w:sz w:val="16"/>
                <w:szCs w:val="16"/>
              </w:rPr>
            </w:pPr>
            <w:r w:rsidRPr="001433FF">
              <w:rPr>
                <w:rFonts w:cstheme="minorHAnsi"/>
                <w:sz w:val="16"/>
                <w:szCs w:val="16"/>
              </w:rPr>
              <w:t xml:space="preserve">Across all courses taught, the outcomes and student evaluations were positive overall, as emphasized through the data collected, including but not limited to SPOTs evaluations and student outcomes. </w:t>
            </w:r>
            <w:r w:rsidRPr="001433FF">
              <w:rPr>
                <w:rFonts w:cstheme="minorHAnsi"/>
                <w:i/>
                <w:sz w:val="16"/>
                <w:szCs w:val="16"/>
              </w:rPr>
              <w:t>This score cannot be given if any courses have SPOTs scores below a 3.</w:t>
            </w:r>
          </w:p>
        </w:tc>
        <w:tc>
          <w:tcPr>
            <w:tcW w:w="2430" w:type="dxa"/>
            <w:tcBorders>
              <w:bottom w:val="single" w:sz="4" w:space="0" w:color="auto"/>
            </w:tcBorders>
            <w:shd w:val="clear" w:color="auto" w:fill="8EAADB" w:themeFill="accent5" w:themeFillTint="99"/>
            <w:noWrap/>
          </w:tcPr>
          <w:p w14:paraId="612526EA" w14:textId="77777777" w:rsidR="001433FF" w:rsidRPr="001433FF" w:rsidRDefault="001433FF" w:rsidP="001433FF">
            <w:pPr>
              <w:spacing w:line="259" w:lineRule="auto"/>
              <w:rPr>
                <w:rFonts w:cstheme="minorHAnsi"/>
                <w:sz w:val="16"/>
                <w:szCs w:val="16"/>
              </w:rPr>
            </w:pPr>
            <w:r w:rsidRPr="001433FF">
              <w:rPr>
                <w:rFonts w:cstheme="minorHAnsi"/>
                <w:sz w:val="16"/>
                <w:szCs w:val="16"/>
              </w:rPr>
              <w:t xml:space="preserve">Across all courses taught, the outcomes and student evaluations were mostly positive, as emphasized through the data collected, including but not limited to SPOTs evaluations and student outcomes. </w:t>
            </w:r>
            <w:r w:rsidRPr="001433FF">
              <w:rPr>
                <w:rFonts w:cstheme="minorHAnsi"/>
                <w:i/>
                <w:sz w:val="16"/>
                <w:szCs w:val="16"/>
              </w:rPr>
              <w:t>This score cannot be given if any courses have SPOTs scores below a 3.</w:t>
            </w:r>
          </w:p>
        </w:tc>
        <w:tc>
          <w:tcPr>
            <w:tcW w:w="2425" w:type="dxa"/>
            <w:tcBorders>
              <w:bottom w:val="single" w:sz="4" w:space="0" w:color="auto"/>
            </w:tcBorders>
            <w:shd w:val="clear" w:color="auto" w:fill="8EAADB" w:themeFill="accent5" w:themeFillTint="99"/>
            <w:noWrap/>
          </w:tcPr>
          <w:p w14:paraId="612526EB" w14:textId="77777777" w:rsidR="001433FF" w:rsidRPr="001433FF" w:rsidRDefault="001433FF" w:rsidP="001433FF">
            <w:pPr>
              <w:spacing w:line="259" w:lineRule="auto"/>
              <w:rPr>
                <w:rFonts w:cstheme="minorHAnsi"/>
                <w:sz w:val="16"/>
                <w:szCs w:val="16"/>
              </w:rPr>
            </w:pPr>
            <w:r w:rsidRPr="001433FF">
              <w:rPr>
                <w:rFonts w:cstheme="minorHAnsi"/>
                <w:sz w:val="16"/>
                <w:szCs w:val="16"/>
              </w:rPr>
              <w:t>One or more of the courses taught resulted in student outcomes that were concerning and/or student evaluations that were negative overall. This could include SPOT evaluations below a 3 and/or at or below 15% percentile among all CEC faculty.</w:t>
            </w:r>
          </w:p>
        </w:tc>
        <w:tc>
          <w:tcPr>
            <w:tcW w:w="2520" w:type="dxa"/>
            <w:tcBorders>
              <w:bottom w:val="single" w:sz="4" w:space="0" w:color="auto"/>
            </w:tcBorders>
            <w:shd w:val="clear" w:color="auto" w:fill="8EAADB" w:themeFill="accent5" w:themeFillTint="99"/>
            <w:noWrap/>
          </w:tcPr>
          <w:p w14:paraId="612526EC" w14:textId="77777777" w:rsidR="001433FF" w:rsidRPr="001433FF" w:rsidRDefault="001433FF" w:rsidP="001433FF">
            <w:pPr>
              <w:spacing w:line="259" w:lineRule="auto"/>
              <w:rPr>
                <w:rFonts w:cstheme="minorHAnsi"/>
                <w:sz w:val="16"/>
                <w:szCs w:val="16"/>
              </w:rPr>
            </w:pPr>
            <w:r w:rsidRPr="001433FF">
              <w:rPr>
                <w:rFonts w:cstheme="minorHAnsi"/>
                <w:sz w:val="16"/>
                <w:szCs w:val="16"/>
              </w:rPr>
              <w:t>One or more of the courses taught resulted in student outcomes that were very concerning and/or student evaluations that were negative overall. This could include SPOT evaluations below a 2 and/or at or below 10% percentile among all CEC faculty.</w:t>
            </w:r>
          </w:p>
        </w:tc>
      </w:tr>
      <w:tr w:rsidR="001433FF" w:rsidRPr="001433FF" w14:paraId="612526F5" w14:textId="77777777" w:rsidTr="001433FF">
        <w:trPr>
          <w:trHeight w:val="293"/>
        </w:trPr>
        <w:tc>
          <w:tcPr>
            <w:tcW w:w="1080" w:type="dxa"/>
            <w:tcBorders>
              <w:bottom w:val="single" w:sz="4" w:space="0" w:color="auto"/>
            </w:tcBorders>
            <w:shd w:val="clear" w:color="auto" w:fill="92D050"/>
            <w:noWrap/>
            <w:vAlign w:val="center"/>
            <w:hideMark/>
          </w:tcPr>
          <w:p w14:paraId="612526EE" w14:textId="77777777" w:rsidR="001433FF" w:rsidRPr="001433FF" w:rsidRDefault="001433FF" w:rsidP="001433FF">
            <w:pPr>
              <w:rPr>
                <w:rFonts w:cstheme="minorHAnsi"/>
                <w:b/>
                <w:bCs/>
                <w:sz w:val="16"/>
                <w:szCs w:val="16"/>
              </w:rPr>
            </w:pPr>
            <w:r w:rsidRPr="001433FF">
              <w:rPr>
                <w:rFonts w:cstheme="minorHAnsi"/>
                <w:b/>
                <w:bCs/>
                <w:sz w:val="16"/>
                <w:szCs w:val="16"/>
              </w:rPr>
              <w:t>Reflective Practice</w:t>
            </w:r>
          </w:p>
        </w:tc>
        <w:tc>
          <w:tcPr>
            <w:tcW w:w="1075" w:type="dxa"/>
            <w:tcBorders>
              <w:bottom w:val="single" w:sz="4" w:space="0" w:color="auto"/>
            </w:tcBorders>
            <w:shd w:val="clear" w:color="auto" w:fill="92D050"/>
            <w:vAlign w:val="center"/>
          </w:tcPr>
          <w:p w14:paraId="612526EF" w14:textId="77777777" w:rsidR="001433FF" w:rsidRPr="001433FF" w:rsidRDefault="001433FF" w:rsidP="001433FF">
            <w:pPr>
              <w:spacing w:line="259" w:lineRule="auto"/>
              <w:rPr>
                <w:rFonts w:cstheme="minorHAnsi"/>
                <w:b/>
                <w:bCs/>
                <w:sz w:val="16"/>
                <w:szCs w:val="16"/>
              </w:rPr>
            </w:pPr>
            <w:r w:rsidRPr="001433FF">
              <w:rPr>
                <w:rFonts w:cstheme="minorHAnsi"/>
                <w:b/>
                <w:bCs/>
                <w:sz w:val="16"/>
                <w:szCs w:val="16"/>
              </w:rPr>
              <w:t>Synthesis of Data Collected and Plans for Future Courses</w:t>
            </w:r>
          </w:p>
        </w:tc>
        <w:tc>
          <w:tcPr>
            <w:tcW w:w="2795" w:type="dxa"/>
            <w:tcBorders>
              <w:bottom w:val="single" w:sz="4" w:space="0" w:color="auto"/>
            </w:tcBorders>
            <w:shd w:val="clear" w:color="auto" w:fill="92D050"/>
            <w:noWrap/>
            <w:hideMark/>
          </w:tcPr>
          <w:p w14:paraId="612526F0" w14:textId="77777777" w:rsidR="001433FF" w:rsidRPr="001433FF" w:rsidRDefault="001433FF" w:rsidP="001433FF">
            <w:pPr>
              <w:spacing w:line="259" w:lineRule="auto"/>
              <w:rPr>
                <w:rFonts w:cstheme="minorHAnsi"/>
                <w:sz w:val="16"/>
                <w:szCs w:val="16"/>
              </w:rPr>
            </w:pPr>
            <w:r w:rsidRPr="001433FF">
              <w:rPr>
                <w:rFonts w:cstheme="minorHAnsi"/>
                <w:sz w:val="16"/>
                <w:szCs w:val="16"/>
              </w:rPr>
              <w:t>Faculty made explicit and systematic connections between the evidence they collected to specific outcomes in their course(s) and/or outline distinct changes they have made/intend to make to their course(s) based on that evidence. The alignment with more than one of the teaching pillars is directly evident.</w:t>
            </w:r>
          </w:p>
        </w:tc>
        <w:tc>
          <w:tcPr>
            <w:tcW w:w="2435" w:type="dxa"/>
            <w:tcBorders>
              <w:bottom w:val="single" w:sz="4" w:space="0" w:color="auto"/>
            </w:tcBorders>
            <w:shd w:val="clear" w:color="auto" w:fill="92D050"/>
            <w:noWrap/>
            <w:hideMark/>
          </w:tcPr>
          <w:p w14:paraId="612526F1" w14:textId="77777777" w:rsidR="001433FF" w:rsidRPr="001433FF" w:rsidRDefault="001433FF" w:rsidP="001433FF">
            <w:pPr>
              <w:spacing w:line="259" w:lineRule="auto"/>
              <w:rPr>
                <w:rFonts w:cstheme="minorHAnsi"/>
                <w:sz w:val="16"/>
                <w:szCs w:val="16"/>
              </w:rPr>
            </w:pPr>
            <w:r w:rsidRPr="001433FF">
              <w:rPr>
                <w:rFonts w:cstheme="minorHAnsi"/>
                <w:sz w:val="16"/>
                <w:szCs w:val="16"/>
              </w:rPr>
              <w:t>Faculty made explicit connections between the evidence they collected to specific outcomes in their course(s) and/or outline distinct changes they have made/intend to make to their course(s) based on that evidence. The alignment with at least one of the teaching pillars is directly evident.</w:t>
            </w:r>
          </w:p>
        </w:tc>
        <w:tc>
          <w:tcPr>
            <w:tcW w:w="2430" w:type="dxa"/>
            <w:tcBorders>
              <w:bottom w:val="single" w:sz="4" w:space="0" w:color="auto"/>
            </w:tcBorders>
            <w:shd w:val="clear" w:color="auto" w:fill="92D050"/>
            <w:noWrap/>
            <w:hideMark/>
          </w:tcPr>
          <w:p w14:paraId="612526F2" w14:textId="77777777" w:rsidR="001433FF" w:rsidRPr="001433FF" w:rsidRDefault="001433FF" w:rsidP="001433FF">
            <w:pPr>
              <w:spacing w:line="259" w:lineRule="auto"/>
              <w:rPr>
                <w:rFonts w:cstheme="minorHAnsi"/>
                <w:sz w:val="16"/>
                <w:szCs w:val="16"/>
              </w:rPr>
            </w:pPr>
            <w:r w:rsidRPr="001433FF">
              <w:rPr>
                <w:rFonts w:cstheme="minorHAnsi"/>
                <w:sz w:val="16"/>
                <w:szCs w:val="16"/>
              </w:rPr>
              <w:t xml:space="preserve">Faculty made explicit connections between the evidence they collected to general outcomes in their course(s) and/or describe broad changes they have made/intend to make to their course(s) based on that evidence. The alignment with at least one of the teaching pillars is somewhat evident.  </w:t>
            </w:r>
          </w:p>
        </w:tc>
        <w:tc>
          <w:tcPr>
            <w:tcW w:w="2425" w:type="dxa"/>
            <w:tcBorders>
              <w:bottom w:val="single" w:sz="4" w:space="0" w:color="auto"/>
            </w:tcBorders>
            <w:shd w:val="clear" w:color="auto" w:fill="92D050"/>
            <w:noWrap/>
            <w:hideMark/>
          </w:tcPr>
          <w:p w14:paraId="612526F3" w14:textId="77777777" w:rsidR="001433FF" w:rsidRPr="001433FF" w:rsidRDefault="001433FF" w:rsidP="001433FF">
            <w:pPr>
              <w:spacing w:line="259" w:lineRule="auto"/>
              <w:rPr>
                <w:rFonts w:cstheme="minorHAnsi"/>
                <w:sz w:val="16"/>
                <w:szCs w:val="16"/>
              </w:rPr>
            </w:pPr>
            <w:r w:rsidRPr="001433FF">
              <w:rPr>
                <w:rFonts w:cstheme="minorHAnsi"/>
                <w:sz w:val="16"/>
                <w:szCs w:val="16"/>
              </w:rPr>
              <w:t>Faculty made loose connections between the evidence they collected to general outcomes in their course(s) and/or describe some broad changes they have made/intend to make to their course(s) based on that evidence. The alignment with the teaching pillars is not clearly evident.</w:t>
            </w:r>
          </w:p>
        </w:tc>
        <w:tc>
          <w:tcPr>
            <w:tcW w:w="2520" w:type="dxa"/>
            <w:tcBorders>
              <w:bottom w:val="single" w:sz="4" w:space="0" w:color="auto"/>
            </w:tcBorders>
            <w:shd w:val="clear" w:color="auto" w:fill="92D050"/>
            <w:noWrap/>
            <w:hideMark/>
          </w:tcPr>
          <w:p w14:paraId="612526F4" w14:textId="77777777" w:rsidR="001433FF" w:rsidRPr="001433FF" w:rsidRDefault="001433FF" w:rsidP="001433FF">
            <w:pPr>
              <w:spacing w:line="259" w:lineRule="auto"/>
              <w:rPr>
                <w:rFonts w:cstheme="minorHAnsi"/>
                <w:sz w:val="16"/>
                <w:szCs w:val="16"/>
              </w:rPr>
            </w:pPr>
            <w:r w:rsidRPr="001433FF">
              <w:rPr>
                <w:rFonts w:cstheme="minorHAnsi"/>
                <w:sz w:val="16"/>
                <w:szCs w:val="16"/>
              </w:rPr>
              <w:t xml:space="preserve">Faculty failed to make any connections between the evidence they collected from students, peers, and self to outcomes in their course and/or describe any changes they could potentially make to their course(s) based on that evidence. </w:t>
            </w:r>
          </w:p>
        </w:tc>
      </w:tr>
    </w:tbl>
    <w:p w14:paraId="612526F6" w14:textId="77777777" w:rsidR="001433FF" w:rsidRPr="001433FF" w:rsidRDefault="001433FF" w:rsidP="001433FF">
      <w:pPr>
        <w:rPr>
          <w:rFonts w:cstheme="minorHAnsi"/>
          <w:sz w:val="24"/>
          <w:szCs w:val="24"/>
        </w:rPr>
        <w:sectPr w:rsidR="001433FF" w:rsidRPr="001433FF" w:rsidSect="001433FF">
          <w:headerReference w:type="even" r:id="rId13"/>
          <w:headerReference w:type="default" r:id="rId14"/>
          <w:footerReference w:type="default" r:id="rId15"/>
          <w:headerReference w:type="first" r:id="rId16"/>
          <w:pgSz w:w="15840" w:h="12240" w:orient="landscape"/>
          <w:pgMar w:top="720" w:right="720" w:bottom="720" w:left="720" w:header="720" w:footer="0" w:gutter="0"/>
          <w:cols w:space="720"/>
          <w:docGrid w:linePitch="360"/>
        </w:sectPr>
      </w:pPr>
      <w:r w:rsidRPr="001433FF">
        <w:rPr>
          <w:rFonts w:cstheme="minorHAnsi"/>
          <w:sz w:val="24"/>
          <w:szCs w:val="24"/>
        </w:rPr>
        <w:br w:type="page"/>
      </w:r>
    </w:p>
    <w:p w14:paraId="612526F7" w14:textId="77777777" w:rsidR="001433FF" w:rsidRPr="001433FF" w:rsidRDefault="001433FF" w:rsidP="00F04ADA">
      <w:pPr>
        <w:numPr>
          <w:ilvl w:val="0"/>
          <w:numId w:val="1"/>
        </w:numPr>
        <w:rPr>
          <w:rFonts w:cstheme="minorHAnsi"/>
          <w:sz w:val="24"/>
          <w:szCs w:val="24"/>
        </w:rPr>
      </w:pPr>
      <w:r w:rsidRPr="001433FF">
        <w:rPr>
          <w:rFonts w:cstheme="minorHAnsi"/>
          <w:b/>
          <w:bCs/>
          <w:sz w:val="24"/>
          <w:szCs w:val="24"/>
        </w:rPr>
        <w:lastRenderedPageBreak/>
        <w:t>Research Activities:</w:t>
      </w:r>
    </w:p>
    <w:p w14:paraId="612526F8" w14:textId="77777777" w:rsidR="001433FF" w:rsidRPr="001433FF" w:rsidRDefault="001433FF" w:rsidP="001433FF">
      <w:pPr>
        <w:rPr>
          <w:rFonts w:cstheme="minorHAnsi"/>
          <w:sz w:val="24"/>
          <w:szCs w:val="24"/>
        </w:rPr>
      </w:pPr>
      <w:r w:rsidRPr="001433FF">
        <w:rPr>
          <w:rFonts w:cstheme="minorHAnsi"/>
          <w:sz w:val="24"/>
          <w:szCs w:val="24"/>
        </w:rPr>
        <w:t>Table 3 provides the overall criteria for research effectiveness.  Table 4 provides further definition of research activities and outcomes.</w:t>
      </w:r>
    </w:p>
    <w:p w14:paraId="612526F9" w14:textId="77777777" w:rsidR="001433FF" w:rsidRPr="001433FF" w:rsidRDefault="001433FF" w:rsidP="001433FF">
      <w:pPr>
        <w:rPr>
          <w:rFonts w:cstheme="minorHAnsi"/>
          <w:sz w:val="24"/>
          <w:szCs w:val="24"/>
        </w:rPr>
      </w:pPr>
      <w:r w:rsidRPr="001433FF">
        <w:rPr>
          <w:rFonts w:cstheme="minorHAnsi"/>
          <w:b/>
          <w:bCs/>
          <w:sz w:val="24"/>
          <w:szCs w:val="24"/>
        </w:rPr>
        <w:t>Table 3. Research Effectiveness Criteria</w:t>
      </w:r>
    </w:p>
    <w:tbl>
      <w:tblPr>
        <w:tblW w:w="11244" w:type="dxa"/>
        <w:jc w:val="center"/>
        <w:tblLayout w:type="fixed"/>
        <w:tblCellMar>
          <w:left w:w="0" w:type="dxa"/>
          <w:right w:w="0" w:type="dxa"/>
        </w:tblCellMar>
        <w:tblLook w:val="01E0" w:firstRow="1" w:lastRow="1" w:firstColumn="1" w:lastColumn="1" w:noHBand="0" w:noVBand="0"/>
      </w:tblPr>
      <w:tblGrid>
        <w:gridCol w:w="2202"/>
        <w:gridCol w:w="2203"/>
        <w:gridCol w:w="2203"/>
        <w:gridCol w:w="2203"/>
        <w:gridCol w:w="2433"/>
      </w:tblGrid>
      <w:tr w:rsidR="001433FF" w:rsidRPr="00F04ADA" w14:paraId="612526FF" w14:textId="77777777" w:rsidTr="00F04ADA">
        <w:trPr>
          <w:trHeight w:hRule="exact" w:val="915"/>
          <w:jc w:val="center"/>
        </w:trPr>
        <w:tc>
          <w:tcPr>
            <w:tcW w:w="2202" w:type="dxa"/>
            <w:tcBorders>
              <w:top w:val="single" w:sz="5" w:space="0" w:color="000000"/>
              <w:left w:val="single" w:sz="5" w:space="0" w:color="000000"/>
              <w:bottom w:val="single" w:sz="5" w:space="0" w:color="000000"/>
              <w:right w:val="single" w:sz="5" w:space="0" w:color="000000"/>
            </w:tcBorders>
          </w:tcPr>
          <w:p w14:paraId="612526FA" w14:textId="77777777" w:rsidR="001433FF" w:rsidRPr="00F04ADA" w:rsidRDefault="001433FF" w:rsidP="00F04ADA">
            <w:pPr>
              <w:jc w:val="center"/>
              <w:rPr>
                <w:rFonts w:cstheme="minorHAnsi"/>
                <w:b/>
                <w:sz w:val="18"/>
                <w:szCs w:val="18"/>
              </w:rPr>
            </w:pPr>
            <w:r w:rsidRPr="00F04ADA">
              <w:rPr>
                <w:rFonts w:cstheme="minorHAnsi"/>
                <w:b/>
                <w:sz w:val="18"/>
                <w:szCs w:val="18"/>
              </w:rPr>
              <w:t>UNSATISFACTORY (1)</w:t>
            </w:r>
          </w:p>
        </w:tc>
        <w:tc>
          <w:tcPr>
            <w:tcW w:w="2203" w:type="dxa"/>
            <w:tcBorders>
              <w:top w:val="single" w:sz="5" w:space="0" w:color="000000"/>
              <w:left w:val="single" w:sz="5" w:space="0" w:color="000000"/>
              <w:bottom w:val="single" w:sz="5" w:space="0" w:color="000000"/>
              <w:right w:val="single" w:sz="5" w:space="0" w:color="000000"/>
            </w:tcBorders>
          </w:tcPr>
          <w:p w14:paraId="612526FB" w14:textId="77777777" w:rsidR="001433FF" w:rsidRPr="00F04ADA" w:rsidRDefault="001433FF" w:rsidP="00F04ADA">
            <w:pPr>
              <w:jc w:val="center"/>
              <w:rPr>
                <w:rFonts w:cstheme="minorHAnsi"/>
                <w:b/>
                <w:sz w:val="18"/>
                <w:szCs w:val="18"/>
              </w:rPr>
            </w:pPr>
            <w:r w:rsidRPr="00F04ADA">
              <w:rPr>
                <w:rFonts w:cstheme="minorHAnsi"/>
                <w:b/>
                <w:sz w:val="18"/>
                <w:szCs w:val="18"/>
              </w:rPr>
              <w:t>SATISFACTORY (2)</w:t>
            </w:r>
          </w:p>
        </w:tc>
        <w:tc>
          <w:tcPr>
            <w:tcW w:w="2203" w:type="dxa"/>
            <w:tcBorders>
              <w:top w:val="single" w:sz="5" w:space="0" w:color="000000"/>
              <w:left w:val="single" w:sz="5" w:space="0" w:color="000000"/>
              <w:bottom w:val="single" w:sz="5" w:space="0" w:color="000000"/>
              <w:right w:val="single" w:sz="5" w:space="0" w:color="000000"/>
            </w:tcBorders>
          </w:tcPr>
          <w:p w14:paraId="612526FC" w14:textId="77777777" w:rsidR="001433FF" w:rsidRPr="00F04ADA" w:rsidRDefault="001433FF" w:rsidP="00F04ADA">
            <w:pPr>
              <w:jc w:val="center"/>
              <w:rPr>
                <w:rFonts w:cstheme="minorHAnsi"/>
                <w:b/>
                <w:sz w:val="18"/>
                <w:szCs w:val="18"/>
              </w:rPr>
            </w:pPr>
            <w:r w:rsidRPr="00F04ADA">
              <w:rPr>
                <w:rFonts w:cstheme="minorHAnsi"/>
                <w:b/>
                <w:sz w:val="18"/>
                <w:szCs w:val="18"/>
              </w:rPr>
              <w:t>GOOD (3)</w:t>
            </w:r>
          </w:p>
        </w:tc>
        <w:tc>
          <w:tcPr>
            <w:tcW w:w="2203" w:type="dxa"/>
            <w:tcBorders>
              <w:top w:val="single" w:sz="5" w:space="0" w:color="000000"/>
              <w:left w:val="single" w:sz="5" w:space="0" w:color="000000"/>
              <w:bottom w:val="single" w:sz="5" w:space="0" w:color="000000"/>
              <w:right w:val="single" w:sz="5" w:space="0" w:color="000000"/>
            </w:tcBorders>
          </w:tcPr>
          <w:p w14:paraId="612526FD" w14:textId="77777777" w:rsidR="001433FF" w:rsidRPr="00F04ADA" w:rsidRDefault="001433FF" w:rsidP="00F04ADA">
            <w:pPr>
              <w:jc w:val="center"/>
              <w:rPr>
                <w:rFonts w:cstheme="minorHAnsi"/>
                <w:b/>
                <w:sz w:val="18"/>
                <w:szCs w:val="18"/>
              </w:rPr>
            </w:pPr>
            <w:r w:rsidRPr="00F04ADA">
              <w:rPr>
                <w:rFonts w:cstheme="minorHAnsi"/>
                <w:b/>
                <w:sz w:val="18"/>
                <w:szCs w:val="18"/>
              </w:rPr>
              <w:t>VERY GOOD (4)</w:t>
            </w:r>
          </w:p>
        </w:tc>
        <w:tc>
          <w:tcPr>
            <w:tcW w:w="2433" w:type="dxa"/>
            <w:tcBorders>
              <w:top w:val="single" w:sz="5" w:space="0" w:color="000000"/>
              <w:left w:val="single" w:sz="5" w:space="0" w:color="000000"/>
              <w:bottom w:val="single" w:sz="5" w:space="0" w:color="000000"/>
              <w:right w:val="single" w:sz="5" w:space="0" w:color="000000"/>
            </w:tcBorders>
          </w:tcPr>
          <w:p w14:paraId="612526FE" w14:textId="77777777" w:rsidR="001433FF" w:rsidRPr="00F04ADA" w:rsidRDefault="001433FF" w:rsidP="00F04ADA">
            <w:pPr>
              <w:jc w:val="center"/>
              <w:rPr>
                <w:rFonts w:cstheme="minorHAnsi"/>
                <w:b/>
                <w:sz w:val="18"/>
                <w:szCs w:val="18"/>
              </w:rPr>
            </w:pPr>
            <w:r w:rsidRPr="00F04ADA">
              <w:rPr>
                <w:rFonts w:cstheme="minorHAnsi"/>
                <w:b/>
                <w:sz w:val="18"/>
                <w:szCs w:val="18"/>
              </w:rPr>
              <w:t>OUTSTANDING (5)</w:t>
            </w:r>
          </w:p>
        </w:tc>
      </w:tr>
      <w:tr w:rsidR="001433FF" w:rsidRPr="00F04ADA" w14:paraId="61252705" w14:textId="77777777" w:rsidTr="00F04ADA">
        <w:trPr>
          <w:trHeight w:hRule="exact" w:val="687"/>
          <w:jc w:val="center"/>
        </w:trPr>
        <w:tc>
          <w:tcPr>
            <w:tcW w:w="2202" w:type="dxa"/>
            <w:tcBorders>
              <w:top w:val="single" w:sz="5" w:space="0" w:color="000000"/>
              <w:left w:val="single" w:sz="5" w:space="0" w:color="000000"/>
              <w:bottom w:val="single" w:sz="5" w:space="0" w:color="000000"/>
              <w:right w:val="single" w:sz="5" w:space="0" w:color="000000"/>
            </w:tcBorders>
          </w:tcPr>
          <w:p w14:paraId="61252700" w14:textId="77777777" w:rsidR="001433FF" w:rsidRPr="00F04ADA" w:rsidRDefault="001433FF" w:rsidP="00F04ADA">
            <w:pPr>
              <w:jc w:val="center"/>
              <w:rPr>
                <w:rFonts w:cstheme="minorHAnsi"/>
                <w:b/>
                <w:sz w:val="18"/>
                <w:szCs w:val="18"/>
              </w:rPr>
            </w:pPr>
            <w:r w:rsidRPr="00F04ADA">
              <w:rPr>
                <w:rFonts w:cstheme="minorHAnsi"/>
                <w:b/>
                <w:sz w:val="18"/>
                <w:szCs w:val="18"/>
              </w:rPr>
              <w:t>Minimal or No Research Activity</w:t>
            </w:r>
          </w:p>
        </w:tc>
        <w:tc>
          <w:tcPr>
            <w:tcW w:w="2203" w:type="dxa"/>
            <w:tcBorders>
              <w:top w:val="single" w:sz="5" w:space="0" w:color="000000"/>
              <w:left w:val="single" w:sz="5" w:space="0" w:color="000000"/>
              <w:bottom w:val="single" w:sz="5" w:space="0" w:color="000000"/>
              <w:right w:val="single" w:sz="5" w:space="0" w:color="000000"/>
            </w:tcBorders>
          </w:tcPr>
          <w:p w14:paraId="61252701" w14:textId="77777777" w:rsidR="001433FF" w:rsidRPr="00F04ADA" w:rsidRDefault="001433FF" w:rsidP="00F04ADA">
            <w:pPr>
              <w:jc w:val="center"/>
              <w:rPr>
                <w:rFonts w:cstheme="minorHAnsi"/>
                <w:b/>
                <w:sz w:val="18"/>
                <w:szCs w:val="18"/>
              </w:rPr>
            </w:pPr>
            <w:r w:rsidRPr="00F04ADA">
              <w:rPr>
                <w:rFonts w:cstheme="minorHAnsi"/>
                <w:b/>
                <w:sz w:val="18"/>
                <w:szCs w:val="18"/>
              </w:rPr>
              <w:t>Presence of Research Activities</w:t>
            </w:r>
          </w:p>
        </w:tc>
        <w:tc>
          <w:tcPr>
            <w:tcW w:w="2203" w:type="dxa"/>
            <w:tcBorders>
              <w:top w:val="single" w:sz="5" w:space="0" w:color="000000"/>
              <w:left w:val="single" w:sz="5" w:space="0" w:color="000000"/>
              <w:bottom w:val="single" w:sz="5" w:space="0" w:color="000000"/>
              <w:right w:val="single" w:sz="5" w:space="0" w:color="000000"/>
            </w:tcBorders>
          </w:tcPr>
          <w:p w14:paraId="61252702" w14:textId="77777777" w:rsidR="001433FF" w:rsidRPr="00F04ADA" w:rsidRDefault="001433FF" w:rsidP="00F04ADA">
            <w:pPr>
              <w:jc w:val="center"/>
              <w:rPr>
                <w:rFonts w:cstheme="minorHAnsi"/>
                <w:b/>
                <w:sz w:val="18"/>
                <w:szCs w:val="18"/>
              </w:rPr>
            </w:pPr>
            <w:r w:rsidRPr="00F04ADA">
              <w:rPr>
                <w:rFonts w:cstheme="minorHAnsi"/>
                <w:b/>
                <w:sz w:val="18"/>
                <w:szCs w:val="18"/>
              </w:rPr>
              <w:t xml:space="preserve">Substantive Presence of </w:t>
            </w:r>
            <w:r w:rsidR="00F04ADA">
              <w:rPr>
                <w:rFonts w:cstheme="minorHAnsi"/>
                <w:b/>
                <w:sz w:val="18"/>
                <w:szCs w:val="18"/>
              </w:rPr>
              <w:t>R</w:t>
            </w:r>
            <w:r w:rsidRPr="00F04ADA">
              <w:rPr>
                <w:rFonts w:cstheme="minorHAnsi"/>
                <w:b/>
                <w:sz w:val="18"/>
                <w:szCs w:val="18"/>
              </w:rPr>
              <w:t>esearch Activities and Outcomes</w:t>
            </w:r>
          </w:p>
        </w:tc>
        <w:tc>
          <w:tcPr>
            <w:tcW w:w="2203" w:type="dxa"/>
            <w:tcBorders>
              <w:top w:val="single" w:sz="5" w:space="0" w:color="000000"/>
              <w:left w:val="single" w:sz="5" w:space="0" w:color="000000"/>
              <w:bottom w:val="single" w:sz="5" w:space="0" w:color="000000"/>
              <w:right w:val="single" w:sz="5" w:space="0" w:color="000000"/>
            </w:tcBorders>
          </w:tcPr>
          <w:p w14:paraId="61252703" w14:textId="77777777" w:rsidR="001433FF" w:rsidRPr="00F04ADA" w:rsidRDefault="001433FF" w:rsidP="00F04ADA">
            <w:pPr>
              <w:jc w:val="center"/>
              <w:rPr>
                <w:rFonts w:cstheme="minorHAnsi"/>
                <w:b/>
                <w:sz w:val="18"/>
                <w:szCs w:val="18"/>
              </w:rPr>
            </w:pPr>
            <w:r w:rsidRPr="00F04ADA">
              <w:rPr>
                <w:rFonts w:cstheme="minorHAnsi"/>
                <w:b/>
                <w:i/>
                <w:sz w:val="18"/>
                <w:szCs w:val="18"/>
                <w:u w:val="single"/>
              </w:rPr>
              <w:t xml:space="preserve">Significant </w:t>
            </w:r>
            <w:r w:rsidRPr="00F04ADA">
              <w:rPr>
                <w:rFonts w:cstheme="minorHAnsi"/>
                <w:b/>
                <w:sz w:val="18"/>
                <w:szCs w:val="18"/>
              </w:rPr>
              <w:t>Presence of</w:t>
            </w:r>
            <w:r w:rsidR="00F04ADA">
              <w:rPr>
                <w:rFonts w:cstheme="minorHAnsi"/>
                <w:b/>
                <w:sz w:val="18"/>
                <w:szCs w:val="18"/>
              </w:rPr>
              <w:t xml:space="preserve"> </w:t>
            </w:r>
            <w:r w:rsidRPr="00F04ADA">
              <w:rPr>
                <w:rFonts w:cstheme="minorHAnsi"/>
                <w:b/>
                <w:sz w:val="18"/>
                <w:szCs w:val="18"/>
              </w:rPr>
              <w:t>Research Activities and Outcomes</w:t>
            </w:r>
          </w:p>
        </w:tc>
        <w:tc>
          <w:tcPr>
            <w:tcW w:w="2433" w:type="dxa"/>
            <w:tcBorders>
              <w:top w:val="single" w:sz="5" w:space="0" w:color="000000"/>
              <w:left w:val="single" w:sz="5" w:space="0" w:color="000000"/>
              <w:bottom w:val="single" w:sz="5" w:space="0" w:color="000000"/>
              <w:right w:val="single" w:sz="5" w:space="0" w:color="000000"/>
            </w:tcBorders>
          </w:tcPr>
          <w:p w14:paraId="61252704" w14:textId="77777777" w:rsidR="001433FF" w:rsidRPr="00F04ADA" w:rsidRDefault="001433FF" w:rsidP="00F04ADA">
            <w:pPr>
              <w:jc w:val="center"/>
              <w:rPr>
                <w:rFonts w:cstheme="minorHAnsi"/>
                <w:b/>
                <w:sz w:val="18"/>
                <w:szCs w:val="18"/>
              </w:rPr>
            </w:pPr>
            <w:r w:rsidRPr="00F04ADA">
              <w:rPr>
                <w:rFonts w:cstheme="minorHAnsi"/>
                <w:b/>
                <w:i/>
                <w:sz w:val="18"/>
                <w:szCs w:val="18"/>
                <w:u w:val="single"/>
              </w:rPr>
              <w:t xml:space="preserve">Exceptional </w:t>
            </w:r>
            <w:r w:rsidRPr="00F04ADA">
              <w:rPr>
                <w:rFonts w:cstheme="minorHAnsi"/>
                <w:b/>
                <w:sz w:val="18"/>
                <w:szCs w:val="18"/>
              </w:rPr>
              <w:t>Presence of</w:t>
            </w:r>
            <w:r w:rsidR="00F04ADA">
              <w:rPr>
                <w:rFonts w:cstheme="minorHAnsi"/>
                <w:b/>
                <w:sz w:val="18"/>
                <w:szCs w:val="18"/>
              </w:rPr>
              <w:t xml:space="preserve"> </w:t>
            </w:r>
            <w:r w:rsidRPr="00F04ADA">
              <w:rPr>
                <w:rFonts w:cstheme="minorHAnsi"/>
                <w:b/>
                <w:sz w:val="18"/>
                <w:szCs w:val="18"/>
              </w:rPr>
              <w:t>Research Activities and Outcomes</w:t>
            </w:r>
          </w:p>
        </w:tc>
      </w:tr>
      <w:tr w:rsidR="001433FF" w:rsidRPr="00F04ADA" w14:paraId="6125270C" w14:textId="77777777" w:rsidTr="00F04ADA">
        <w:trPr>
          <w:trHeight w:hRule="exact" w:val="3594"/>
          <w:jc w:val="center"/>
        </w:trPr>
        <w:tc>
          <w:tcPr>
            <w:tcW w:w="2202" w:type="dxa"/>
            <w:tcBorders>
              <w:top w:val="single" w:sz="5" w:space="0" w:color="000000"/>
              <w:left w:val="single" w:sz="5" w:space="0" w:color="000000"/>
              <w:bottom w:val="single" w:sz="5" w:space="0" w:color="000000"/>
              <w:right w:val="single" w:sz="5" w:space="0" w:color="000000"/>
            </w:tcBorders>
          </w:tcPr>
          <w:p w14:paraId="61252706" w14:textId="77777777" w:rsidR="001433FF" w:rsidRPr="00F04ADA" w:rsidRDefault="001433FF" w:rsidP="001433FF">
            <w:pPr>
              <w:rPr>
                <w:rFonts w:cstheme="minorHAnsi"/>
                <w:sz w:val="18"/>
                <w:szCs w:val="18"/>
              </w:rPr>
            </w:pPr>
            <w:r w:rsidRPr="00F04ADA">
              <w:rPr>
                <w:rFonts w:cstheme="minorHAnsi"/>
                <w:sz w:val="18"/>
                <w:szCs w:val="18"/>
              </w:rPr>
              <w:t xml:space="preserve">A faculty member will receive an </w:t>
            </w:r>
            <w:r w:rsidRPr="00F04ADA">
              <w:rPr>
                <w:rFonts w:cstheme="minorHAnsi"/>
                <w:b/>
                <w:bCs/>
                <w:sz w:val="18"/>
                <w:szCs w:val="18"/>
              </w:rPr>
              <w:t xml:space="preserve">UNSATISFACTORY </w:t>
            </w:r>
            <w:r w:rsidRPr="00F04ADA">
              <w:rPr>
                <w:rFonts w:cstheme="minorHAnsi"/>
                <w:sz w:val="18"/>
                <w:szCs w:val="18"/>
              </w:rPr>
              <w:t xml:space="preserve">evaluation in Research and Creative Activities if s/he demonstrates </w:t>
            </w:r>
            <w:r w:rsidRPr="00F04ADA">
              <w:rPr>
                <w:rFonts w:cstheme="minorHAnsi"/>
                <w:b/>
                <w:bCs/>
                <w:sz w:val="18"/>
                <w:szCs w:val="18"/>
              </w:rPr>
              <w:t xml:space="preserve">fewer than three </w:t>
            </w:r>
            <w:r w:rsidRPr="00F04ADA">
              <w:rPr>
                <w:rFonts w:cstheme="minorHAnsi"/>
                <w:sz w:val="18"/>
                <w:szCs w:val="18"/>
              </w:rPr>
              <w:t>items in the list of Evidence of Research Activity (ERA).</w:t>
            </w:r>
          </w:p>
        </w:tc>
        <w:tc>
          <w:tcPr>
            <w:tcW w:w="2203" w:type="dxa"/>
            <w:tcBorders>
              <w:top w:val="single" w:sz="5" w:space="0" w:color="000000"/>
              <w:left w:val="single" w:sz="5" w:space="0" w:color="000000"/>
              <w:bottom w:val="single" w:sz="5" w:space="0" w:color="000000"/>
              <w:right w:val="single" w:sz="5" w:space="0" w:color="000000"/>
            </w:tcBorders>
          </w:tcPr>
          <w:p w14:paraId="61252707" w14:textId="77777777" w:rsidR="001433FF" w:rsidRPr="00F04ADA" w:rsidRDefault="001433FF" w:rsidP="001433FF">
            <w:pPr>
              <w:rPr>
                <w:rFonts w:cstheme="minorHAnsi"/>
                <w:sz w:val="18"/>
                <w:szCs w:val="18"/>
              </w:rPr>
            </w:pPr>
            <w:r w:rsidRPr="00F04ADA">
              <w:rPr>
                <w:rFonts w:cstheme="minorHAnsi"/>
                <w:sz w:val="18"/>
                <w:szCs w:val="18"/>
              </w:rPr>
              <w:t xml:space="preserve">In order to achieve a </w:t>
            </w:r>
            <w:r w:rsidRPr="00F04ADA">
              <w:rPr>
                <w:rFonts w:cstheme="minorHAnsi"/>
                <w:b/>
                <w:sz w:val="18"/>
                <w:szCs w:val="18"/>
              </w:rPr>
              <w:t>SATISFACTORY</w:t>
            </w:r>
            <w:r w:rsidRPr="00F04ADA">
              <w:rPr>
                <w:rFonts w:cstheme="minorHAnsi"/>
                <w:sz w:val="18"/>
                <w:szCs w:val="18"/>
              </w:rPr>
              <w:t xml:space="preserve"> evaluation in Research, a faculty member must </w:t>
            </w:r>
            <w:r w:rsidRPr="00F04ADA">
              <w:rPr>
                <w:rFonts w:cstheme="minorHAnsi"/>
                <w:b/>
                <w:sz w:val="18"/>
                <w:szCs w:val="18"/>
              </w:rPr>
              <w:t>demonstrate at least three participatory items</w:t>
            </w:r>
            <w:r w:rsidRPr="00F04ADA">
              <w:rPr>
                <w:rFonts w:cstheme="minorHAnsi"/>
                <w:sz w:val="18"/>
                <w:szCs w:val="18"/>
              </w:rPr>
              <w:t xml:space="preserve"> in the list of Evidence of Research Activity (ERA) e.g. the faculty member attended a technical conference and submitted one technical proposal to an external funding agency.</w:t>
            </w:r>
          </w:p>
        </w:tc>
        <w:tc>
          <w:tcPr>
            <w:tcW w:w="2203" w:type="dxa"/>
            <w:tcBorders>
              <w:top w:val="single" w:sz="5" w:space="0" w:color="000000"/>
              <w:left w:val="single" w:sz="5" w:space="0" w:color="000000"/>
              <w:bottom w:val="single" w:sz="5" w:space="0" w:color="000000"/>
              <w:right w:val="single" w:sz="5" w:space="0" w:color="000000"/>
            </w:tcBorders>
          </w:tcPr>
          <w:p w14:paraId="61252708" w14:textId="77777777" w:rsidR="001433FF" w:rsidRPr="00F04ADA" w:rsidRDefault="001433FF" w:rsidP="001433FF">
            <w:pPr>
              <w:rPr>
                <w:rFonts w:cstheme="minorHAnsi"/>
                <w:sz w:val="18"/>
                <w:szCs w:val="18"/>
              </w:rPr>
            </w:pPr>
            <w:r w:rsidRPr="00F04ADA">
              <w:rPr>
                <w:rFonts w:cstheme="minorHAnsi"/>
                <w:sz w:val="18"/>
                <w:szCs w:val="18"/>
              </w:rPr>
              <w:t xml:space="preserve">  In order to achieve a</w:t>
            </w:r>
          </w:p>
          <w:p w14:paraId="61252709" w14:textId="77777777" w:rsidR="001433FF" w:rsidRPr="00F04ADA" w:rsidRDefault="001433FF" w:rsidP="001433FF">
            <w:pPr>
              <w:rPr>
                <w:rFonts w:cstheme="minorHAnsi"/>
                <w:sz w:val="18"/>
                <w:szCs w:val="18"/>
              </w:rPr>
            </w:pPr>
            <w:r w:rsidRPr="00F04ADA">
              <w:rPr>
                <w:rFonts w:cstheme="minorHAnsi"/>
                <w:b/>
                <w:sz w:val="18"/>
                <w:szCs w:val="18"/>
              </w:rPr>
              <w:t xml:space="preserve">GOOD </w:t>
            </w:r>
            <w:r w:rsidRPr="00F04ADA">
              <w:rPr>
                <w:rFonts w:cstheme="minorHAnsi"/>
                <w:sz w:val="18"/>
                <w:szCs w:val="18"/>
              </w:rPr>
              <w:t>evaluation in Research, a</w:t>
            </w:r>
            <w:r w:rsidRPr="00F04ADA">
              <w:rPr>
                <w:rFonts w:cstheme="minorHAnsi"/>
                <w:b/>
                <w:sz w:val="18"/>
                <w:szCs w:val="18"/>
              </w:rPr>
              <w:t xml:space="preserve"> </w:t>
            </w:r>
            <w:r w:rsidRPr="00F04ADA">
              <w:rPr>
                <w:rFonts w:cstheme="minorHAnsi"/>
                <w:sz w:val="18"/>
                <w:szCs w:val="18"/>
              </w:rPr>
              <w:t xml:space="preserve">faculty member must demonstrate a solid contribution in </w:t>
            </w:r>
            <w:r w:rsidRPr="00F04ADA">
              <w:rPr>
                <w:rFonts w:cstheme="minorHAnsi"/>
                <w:b/>
                <w:sz w:val="18"/>
                <w:szCs w:val="18"/>
              </w:rPr>
              <w:t>at least two of the items</w:t>
            </w:r>
            <w:r w:rsidRPr="00F04ADA">
              <w:rPr>
                <w:rFonts w:cstheme="minorHAnsi"/>
                <w:sz w:val="18"/>
                <w:szCs w:val="18"/>
              </w:rPr>
              <w:t xml:space="preserve"> in the list of Evidence of Research Outcome (ERO) e.g. the faculty member has authored one book chapter and one refereed publication in a top technical journal.</w:t>
            </w:r>
          </w:p>
        </w:tc>
        <w:tc>
          <w:tcPr>
            <w:tcW w:w="2203" w:type="dxa"/>
            <w:tcBorders>
              <w:top w:val="single" w:sz="5" w:space="0" w:color="000000"/>
              <w:left w:val="single" w:sz="5" w:space="0" w:color="000000"/>
              <w:bottom w:val="single" w:sz="5" w:space="0" w:color="000000"/>
              <w:right w:val="single" w:sz="5" w:space="0" w:color="000000"/>
            </w:tcBorders>
          </w:tcPr>
          <w:p w14:paraId="6125270A" w14:textId="77777777" w:rsidR="001433FF" w:rsidRPr="00F04ADA" w:rsidRDefault="001433FF" w:rsidP="001433FF">
            <w:pPr>
              <w:rPr>
                <w:rFonts w:cstheme="minorHAnsi"/>
                <w:b/>
                <w:sz w:val="18"/>
                <w:szCs w:val="18"/>
              </w:rPr>
            </w:pPr>
            <w:r w:rsidRPr="00F04ADA">
              <w:rPr>
                <w:rFonts w:cstheme="minorHAnsi"/>
                <w:sz w:val="18"/>
                <w:szCs w:val="18"/>
              </w:rPr>
              <w:t xml:space="preserve">In order to achieve a </w:t>
            </w:r>
            <w:r w:rsidRPr="00F04ADA">
              <w:rPr>
                <w:rFonts w:cstheme="minorHAnsi"/>
                <w:b/>
                <w:sz w:val="18"/>
                <w:szCs w:val="18"/>
              </w:rPr>
              <w:t xml:space="preserve">VERY GOOD </w:t>
            </w:r>
            <w:r w:rsidRPr="00F04ADA">
              <w:rPr>
                <w:rFonts w:cstheme="minorHAnsi"/>
                <w:sz w:val="18"/>
                <w:szCs w:val="18"/>
              </w:rPr>
              <w:t>evaluation in Research, a</w:t>
            </w:r>
            <w:r w:rsidRPr="00F04ADA">
              <w:rPr>
                <w:rFonts w:cstheme="minorHAnsi"/>
                <w:b/>
                <w:sz w:val="18"/>
                <w:szCs w:val="18"/>
              </w:rPr>
              <w:t xml:space="preserve"> </w:t>
            </w:r>
            <w:r w:rsidRPr="00F04ADA">
              <w:rPr>
                <w:rFonts w:cstheme="minorHAnsi"/>
                <w:sz w:val="18"/>
                <w:szCs w:val="18"/>
              </w:rPr>
              <w:t xml:space="preserve">faculty member must demonstrate a solid contribution in </w:t>
            </w:r>
            <w:r w:rsidRPr="00F04ADA">
              <w:rPr>
                <w:rFonts w:cstheme="minorHAnsi"/>
                <w:b/>
                <w:sz w:val="18"/>
                <w:szCs w:val="18"/>
              </w:rPr>
              <w:t>at least four of the items</w:t>
            </w:r>
            <w:r w:rsidRPr="00F04ADA">
              <w:rPr>
                <w:rFonts w:cstheme="minorHAnsi"/>
                <w:sz w:val="18"/>
                <w:szCs w:val="18"/>
              </w:rPr>
              <w:t xml:space="preserve"> in the list of Evidence of Research Outcome (ERO).</w:t>
            </w:r>
          </w:p>
        </w:tc>
        <w:tc>
          <w:tcPr>
            <w:tcW w:w="2433" w:type="dxa"/>
            <w:tcBorders>
              <w:top w:val="single" w:sz="5" w:space="0" w:color="000000"/>
              <w:left w:val="single" w:sz="5" w:space="0" w:color="000000"/>
              <w:bottom w:val="single" w:sz="5" w:space="0" w:color="000000"/>
              <w:right w:val="single" w:sz="5" w:space="0" w:color="000000"/>
            </w:tcBorders>
          </w:tcPr>
          <w:p w14:paraId="6125270B" w14:textId="77777777" w:rsidR="001433FF" w:rsidRPr="00F04ADA" w:rsidRDefault="001433FF" w:rsidP="001433FF">
            <w:pPr>
              <w:rPr>
                <w:rFonts w:cstheme="minorHAnsi"/>
                <w:sz w:val="18"/>
                <w:szCs w:val="18"/>
              </w:rPr>
            </w:pPr>
            <w:r w:rsidRPr="00F04ADA">
              <w:rPr>
                <w:rFonts w:cstheme="minorHAnsi"/>
                <w:sz w:val="18"/>
                <w:szCs w:val="18"/>
              </w:rPr>
              <w:t xml:space="preserve">In order to achieve an </w:t>
            </w:r>
            <w:r w:rsidRPr="00F04ADA">
              <w:rPr>
                <w:rFonts w:cstheme="minorHAnsi"/>
                <w:b/>
                <w:bCs/>
                <w:sz w:val="18"/>
                <w:szCs w:val="18"/>
              </w:rPr>
              <w:t xml:space="preserve">OUTSTANDING </w:t>
            </w:r>
            <w:r w:rsidRPr="00F04ADA">
              <w:rPr>
                <w:rFonts w:cstheme="minorHAnsi"/>
                <w:sz w:val="18"/>
                <w:szCs w:val="18"/>
              </w:rPr>
              <w:t xml:space="preserve">evaluation in Research, a faculty member must demonstrate </w:t>
            </w:r>
            <w:r w:rsidRPr="00F04ADA">
              <w:rPr>
                <w:rFonts w:cstheme="minorHAnsi"/>
                <w:b/>
                <w:bCs/>
                <w:sz w:val="18"/>
                <w:szCs w:val="18"/>
              </w:rPr>
              <w:t>significant contribution in at least four ERO items</w:t>
            </w:r>
            <w:r w:rsidRPr="00F04ADA">
              <w:rPr>
                <w:rFonts w:cstheme="minorHAnsi"/>
                <w:sz w:val="18"/>
                <w:szCs w:val="18"/>
              </w:rPr>
              <w:t>. Singular examples would be significantly above average monetary funding award and/or current performance as PI on such an award from federal agencies or industry. The significance is assessed by comparing the activities to accomplishments by his/her peer group.</w:t>
            </w:r>
          </w:p>
        </w:tc>
      </w:tr>
    </w:tbl>
    <w:p w14:paraId="6125270D" w14:textId="77777777" w:rsidR="001433FF" w:rsidRPr="001433FF" w:rsidRDefault="001433FF" w:rsidP="001433FF">
      <w:pPr>
        <w:rPr>
          <w:rFonts w:cstheme="minorHAnsi"/>
          <w:sz w:val="24"/>
          <w:szCs w:val="24"/>
        </w:rPr>
      </w:pPr>
    </w:p>
    <w:p w14:paraId="6125270E" w14:textId="77777777" w:rsidR="001433FF" w:rsidRPr="001433FF" w:rsidRDefault="001433FF" w:rsidP="001433FF">
      <w:pPr>
        <w:rPr>
          <w:rFonts w:cstheme="minorHAnsi"/>
          <w:sz w:val="24"/>
          <w:szCs w:val="24"/>
        </w:rPr>
      </w:pPr>
      <w:r w:rsidRPr="001433FF">
        <w:rPr>
          <w:rFonts w:cstheme="minorHAnsi"/>
          <w:b/>
          <w:bCs/>
          <w:sz w:val="24"/>
          <w:szCs w:val="24"/>
        </w:rPr>
        <w:t>Table 4. Research Activities and Outcomes.</w:t>
      </w:r>
    </w:p>
    <w:tbl>
      <w:tblPr>
        <w:tblW w:w="11334" w:type="dxa"/>
        <w:jc w:val="center"/>
        <w:tblLayout w:type="fixed"/>
        <w:tblCellMar>
          <w:left w:w="0" w:type="dxa"/>
          <w:right w:w="0" w:type="dxa"/>
        </w:tblCellMar>
        <w:tblLook w:val="01E0" w:firstRow="1" w:lastRow="1" w:firstColumn="1" w:lastColumn="1" w:noHBand="0" w:noVBand="0"/>
      </w:tblPr>
      <w:tblGrid>
        <w:gridCol w:w="3941"/>
        <w:gridCol w:w="7393"/>
      </w:tblGrid>
      <w:tr w:rsidR="001433FF" w:rsidRPr="00F04ADA" w14:paraId="61252711" w14:textId="77777777" w:rsidTr="00F04ADA">
        <w:trPr>
          <w:trHeight w:hRule="exact" w:val="311"/>
          <w:jc w:val="center"/>
        </w:trPr>
        <w:tc>
          <w:tcPr>
            <w:tcW w:w="3941" w:type="dxa"/>
            <w:tcBorders>
              <w:top w:val="single" w:sz="5" w:space="0" w:color="000000"/>
              <w:left w:val="single" w:sz="5" w:space="0" w:color="000000"/>
              <w:bottom w:val="single" w:sz="5" w:space="0" w:color="000000"/>
              <w:right w:val="single" w:sz="5" w:space="0" w:color="000000"/>
            </w:tcBorders>
          </w:tcPr>
          <w:p w14:paraId="6125270F" w14:textId="77777777" w:rsidR="001433FF" w:rsidRPr="00F04ADA" w:rsidRDefault="001433FF" w:rsidP="00F04ADA">
            <w:pPr>
              <w:spacing w:after="0"/>
              <w:rPr>
                <w:rFonts w:cstheme="minorHAnsi"/>
                <w:sz w:val="18"/>
                <w:szCs w:val="18"/>
              </w:rPr>
            </w:pPr>
            <w:r w:rsidRPr="00F04ADA">
              <w:rPr>
                <w:rFonts w:cstheme="minorHAnsi"/>
                <w:b/>
                <w:bCs/>
                <w:sz w:val="18"/>
                <w:szCs w:val="18"/>
              </w:rPr>
              <w:t>Evidence of Research Activity (ERA)</w:t>
            </w:r>
          </w:p>
        </w:tc>
        <w:tc>
          <w:tcPr>
            <w:tcW w:w="7393" w:type="dxa"/>
            <w:tcBorders>
              <w:top w:val="single" w:sz="5" w:space="0" w:color="000000"/>
              <w:left w:val="single" w:sz="5" w:space="0" w:color="000000"/>
              <w:bottom w:val="single" w:sz="5" w:space="0" w:color="000000"/>
              <w:right w:val="single" w:sz="5" w:space="0" w:color="000000"/>
            </w:tcBorders>
          </w:tcPr>
          <w:p w14:paraId="61252710" w14:textId="77777777" w:rsidR="001433FF" w:rsidRPr="00F04ADA" w:rsidRDefault="001433FF" w:rsidP="00F04ADA">
            <w:pPr>
              <w:spacing w:after="0"/>
              <w:rPr>
                <w:rFonts w:cstheme="minorHAnsi"/>
                <w:sz w:val="18"/>
                <w:szCs w:val="18"/>
              </w:rPr>
            </w:pPr>
            <w:r w:rsidRPr="00F04ADA">
              <w:rPr>
                <w:rFonts w:cstheme="minorHAnsi"/>
                <w:b/>
                <w:bCs/>
                <w:sz w:val="18"/>
                <w:szCs w:val="18"/>
              </w:rPr>
              <w:t>Evidence of Research Outcomes (ERO)</w:t>
            </w:r>
          </w:p>
        </w:tc>
      </w:tr>
      <w:tr w:rsidR="001433FF" w:rsidRPr="00F04ADA" w14:paraId="61252726" w14:textId="77777777" w:rsidTr="00F04ADA">
        <w:trPr>
          <w:trHeight w:hRule="exact" w:val="3831"/>
          <w:jc w:val="center"/>
        </w:trPr>
        <w:tc>
          <w:tcPr>
            <w:tcW w:w="3941" w:type="dxa"/>
            <w:tcBorders>
              <w:top w:val="single" w:sz="5" w:space="0" w:color="000000"/>
              <w:left w:val="single" w:sz="5" w:space="0" w:color="000000"/>
              <w:bottom w:val="single" w:sz="5" w:space="0" w:color="000000"/>
              <w:right w:val="single" w:sz="5" w:space="0" w:color="000000"/>
            </w:tcBorders>
          </w:tcPr>
          <w:p w14:paraId="61252712" w14:textId="77777777" w:rsidR="001433FF" w:rsidRPr="00F04ADA" w:rsidRDefault="001433FF" w:rsidP="00F04ADA">
            <w:pPr>
              <w:numPr>
                <w:ilvl w:val="0"/>
                <w:numId w:val="2"/>
              </w:numPr>
              <w:spacing w:after="0"/>
              <w:rPr>
                <w:rFonts w:cstheme="minorHAnsi"/>
                <w:sz w:val="18"/>
                <w:szCs w:val="18"/>
              </w:rPr>
            </w:pPr>
            <w:r w:rsidRPr="00F04ADA">
              <w:rPr>
                <w:rFonts w:cstheme="minorHAnsi"/>
                <w:sz w:val="18"/>
                <w:szCs w:val="18"/>
              </w:rPr>
              <w:t>Submission of articles on research topics in peer- reviewed journals and acceptance of at least one article</w:t>
            </w:r>
          </w:p>
          <w:p w14:paraId="61252713" w14:textId="77777777" w:rsidR="001433FF" w:rsidRPr="00F04ADA" w:rsidRDefault="001433FF" w:rsidP="00F04ADA">
            <w:pPr>
              <w:numPr>
                <w:ilvl w:val="0"/>
                <w:numId w:val="2"/>
              </w:numPr>
              <w:spacing w:after="0"/>
              <w:rPr>
                <w:rFonts w:cstheme="minorHAnsi"/>
                <w:sz w:val="18"/>
                <w:szCs w:val="18"/>
              </w:rPr>
            </w:pPr>
            <w:r w:rsidRPr="00F04ADA">
              <w:rPr>
                <w:rFonts w:cstheme="minorHAnsi"/>
                <w:sz w:val="18"/>
                <w:szCs w:val="18"/>
              </w:rPr>
              <w:t>Active in research grants</w:t>
            </w:r>
          </w:p>
          <w:p w14:paraId="61252714" w14:textId="77777777" w:rsidR="001433FF" w:rsidRPr="00F04ADA" w:rsidRDefault="001433FF" w:rsidP="00F04ADA">
            <w:pPr>
              <w:numPr>
                <w:ilvl w:val="0"/>
                <w:numId w:val="2"/>
              </w:numPr>
              <w:spacing w:after="0"/>
              <w:rPr>
                <w:rFonts w:cstheme="minorHAnsi"/>
                <w:sz w:val="18"/>
                <w:szCs w:val="18"/>
              </w:rPr>
            </w:pPr>
            <w:r w:rsidRPr="00F04ADA">
              <w:rPr>
                <w:rFonts w:cstheme="minorHAnsi"/>
                <w:sz w:val="18"/>
                <w:szCs w:val="18"/>
              </w:rPr>
              <w:t>Submission of at least one extramural grant proposal as PI or Co-PI within the past two years</w:t>
            </w:r>
          </w:p>
          <w:p w14:paraId="61252715" w14:textId="77777777" w:rsidR="001433FF" w:rsidRPr="00F04ADA" w:rsidRDefault="001433FF" w:rsidP="00F04ADA">
            <w:pPr>
              <w:numPr>
                <w:ilvl w:val="0"/>
                <w:numId w:val="2"/>
              </w:numPr>
              <w:spacing w:after="0"/>
              <w:rPr>
                <w:rFonts w:cstheme="minorHAnsi"/>
                <w:sz w:val="18"/>
                <w:szCs w:val="18"/>
              </w:rPr>
            </w:pPr>
            <w:r w:rsidRPr="00F04ADA">
              <w:rPr>
                <w:rFonts w:cstheme="minorHAnsi"/>
                <w:sz w:val="18"/>
                <w:szCs w:val="18"/>
              </w:rPr>
              <w:t>Submission of books or book chapters and acceptance of at least one book or book chapter</w:t>
            </w:r>
          </w:p>
          <w:p w14:paraId="61252716" w14:textId="77777777" w:rsidR="001433FF" w:rsidRPr="00F04ADA" w:rsidRDefault="001433FF" w:rsidP="00F04ADA">
            <w:pPr>
              <w:numPr>
                <w:ilvl w:val="0"/>
                <w:numId w:val="2"/>
              </w:numPr>
              <w:spacing w:after="0"/>
              <w:rPr>
                <w:rFonts w:cstheme="minorHAnsi"/>
                <w:sz w:val="18"/>
                <w:szCs w:val="18"/>
              </w:rPr>
            </w:pPr>
            <w:r w:rsidRPr="00F04ADA">
              <w:rPr>
                <w:rFonts w:cstheme="minorHAnsi"/>
                <w:sz w:val="18"/>
                <w:szCs w:val="18"/>
              </w:rPr>
              <w:t>Involvement in research and industry partnerships</w:t>
            </w:r>
          </w:p>
          <w:p w14:paraId="61252717" w14:textId="77777777" w:rsidR="001433FF" w:rsidRPr="00F04ADA" w:rsidRDefault="001433FF" w:rsidP="00F04ADA">
            <w:pPr>
              <w:numPr>
                <w:ilvl w:val="0"/>
                <w:numId w:val="2"/>
              </w:numPr>
              <w:spacing w:after="0"/>
              <w:rPr>
                <w:rFonts w:cstheme="minorHAnsi"/>
                <w:sz w:val="18"/>
                <w:szCs w:val="18"/>
              </w:rPr>
            </w:pPr>
            <w:r w:rsidRPr="00F04ADA">
              <w:rPr>
                <w:rFonts w:cstheme="minorHAnsi"/>
                <w:sz w:val="18"/>
                <w:szCs w:val="18"/>
              </w:rPr>
              <w:t>Interdisciplinary research as PI or co-PI</w:t>
            </w:r>
          </w:p>
          <w:p w14:paraId="61252718" w14:textId="77777777" w:rsidR="001433FF" w:rsidRPr="00F04ADA" w:rsidRDefault="001433FF" w:rsidP="00F04ADA">
            <w:pPr>
              <w:numPr>
                <w:ilvl w:val="0"/>
                <w:numId w:val="2"/>
              </w:numPr>
              <w:spacing w:after="0"/>
              <w:rPr>
                <w:rFonts w:cstheme="minorHAnsi"/>
                <w:sz w:val="18"/>
                <w:szCs w:val="18"/>
              </w:rPr>
            </w:pPr>
            <w:r w:rsidRPr="00F04ADA">
              <w:rPr>
                <w:rFonts w:cstheme="minorHAnsi"/>
                <w:sz w:val="18"/>
                <w:szCs w:val="18"/>
              </w:rPr>
              <w:t>Conferences papers and workshops</w:t>
            </w:r>
          </w:p>
          <w:p w14:paraId="61252719" w14:textId="77777777" w:rsidR="001433FF" w:rsidRPr="00F04ADA" w:rsidRDefault="001433FF" w:rsidP="00F04ADA">
            <w:pPr>
              <w:numPr>
                <w:ilvl w:val="0"/>
                <w:numId w:val="2"/>
              </w:numPr>
              <w:spacing w:after="0"/>
              <w:rPr>
                <w:rFonts w:cstheme="minorHAnsi"/>
                <w:sz w:val="18"/>
                <w:szCs w:val="18"/>
              </w:rPr>
            </w:pPr>
            <w:r w:rsidRPr="00F04ADA">
              <w:rPr>
                <w:rFonts w:cstheme="minorHAnsi"/>
                <w:sz w:val="18"/>
                <w:szCs w:val="18"/>
              </w:rPr>
              <w:t>Invention, patent disclosure, software, copyright, and other related works</w:t>
            </w:r>
          </w:p>
          <w:p w14:paraId="6125271A" w14:textId="77777777" w:rsidR="001433FF" w:rsidRPr="00F04ADA" w:rsidRDefault="001433FF" w:rsidP="00F04ADA">
            <w:pPr>
              <w:numPr>
                <w:ilvl w:val="0"/>
                <w:numId w:val="2"/>
              </w:numPr>
              <w:spacing w:after="0"/>
              <w:rPr>
                <w:rFonts w:cstheme="minorHAnsi"/>
                <w:sz w:val="18"/>
                <w:szCs w:val="18"/>
              </w:rPr>
            </w:pPr>
            <w:r w:rsidRPr="00F04ADA">
              <w:rPr>
                <w:rFonts w:cstheme="minorHAnsi"/>
                <w:sz w:val="18"/>
                <w:szCs w:val="18"/>
              </w:rPr>
              <w:t>Advising PhD students</w:t>
            </w:r>
          </w:p>
        </w:tc>
        <w:tc>
          <w:tcPr>
            <w:tcW w:w="7393" w:type="dxa"/>
            <w:tcBorders>
              <w:top w:val="single" w:sz="5" w:space="0" w:color="000000"/>
              <w:left w:val="single" w:sz="5" w:space="0" w:color="000000"/>
              <w:bottom w:val="single" w:sz="5" w:space="0" w:color="000000"/>
              <w:right w:val="single" w:sz="5" w:space="0" w:color="000000"/>
            </w:tcBorders>
          </w:tcPr>
          <w:p w14:paraId="6125271B" w14:textId="77777777" w:rsidR="001433FF" w:rsidRPr="00F04ADA" w:rsidRDefault="001433FF" w:rsidP="00F04ADA">
            <w:pPr>
              <w:numPr>
                <w:ilvl w:val="0"/>
                <w:numId w:val="3"/>
              </w:numPr>
              <w:spacing w:after="0"/>
              <w:rPr>
                <w:rFonts w:cstheme="minorHAnsi"/>
                <w:sz w:val="18"/>
                <w:szCs w:val="18"/>
              </w:rPr>
            </w:pPr>
            <w:r w:rsidRPr="00F04ADA">
              <w:rPr>
                <w:rFonts w:cstheme="minorHAnsi"/>
                <w:sz w:val="18"/>
                <w:szCs w:val="18"/>
              </w:rPr>
              <w:t>Publication of multiple articles on original research topics in high impact peer-reviewed journals</w:t>
            </w:r>
          </w:p>
          <w:p w14:paraId="6125271C" w14:textId="77777777" w:rsidR="001433FF" w:rsidRPr="00F04ADA" w:rsidRDefault="001433FF" w:rsidP="00F04ADA">
            <w:pPr>
              <w:numPr>
                <w:ilvl w:val="0"/>
                <w:numId w:val="3"/>
              </w:numPr>
              <w:spacing w:after="0"/>
              <w:rPr>
                <w:rFonts w:cstheme="minorHAnsi"/>
                <w:sz w:val="18"/>
                <w:szCs w:val="18"/>
              </w:rPr>
            </w:pPr>
            <w:r w:rsidRPr="00F04ADA">
              <w:rPr>
                <w:rFonts w:cstheme="minorHAnsi"/>
                <w:sz w:val="18"/>
                <w:szCs w:val="18"/>
              </w:rPr>
              <w:t>Award and/or current performance on an award as PI or Co-PI of research funding from external funding agencies</w:t>
            </w:r>
          </w:p>
          <w:p w14:paraId="6125271D" w14:textId="77777777" w:rsidR="001433FF" w:rsidRPr="00F04ADA" w:rsidRDefault="001433FF" w:rsidP="00F04ADA">
            <w:pPr>
              <w:numPr>
                <w:ilvl w:val="0"/>
                <w:numId w:val="3"/>
              </w:numPr>
              <w:spacing w:after="0"/>
              <w:rPr>
                <w:rFonts w:cstheme="minorHAnsi"/>
                <w:sz w:val="18"/>
                <w:szCs w:val="18"/>
              </w:rPr>
            </w:pPr>
            <w:r w:rsidRPr="00F04ADA">
              <w:rPr>
                <w:rFonts w:cstheme="minorHAnsi"/>
                <w:sz w:val="18"/>
                <w:szCs w:val="18"/>
              </w:rPr>
              <w:t>Research expenditure (compared to his/her peer group)</w:t>
            </w:r>
          </w:p>
          <w:p w14:paraId="6125271E" w14:textId="77777777" w:rsidR="001433FF" w:rsidRPr="00F04ADA" w:rsidRDefault="001433FF" w:rsidP="00F04ADA">
            <w:pPr>
              <w:numPr>
                <w:ilvl w:val="0"/>
                <w:numId w:val="3"/>
              </w:numPr>
              <w:spacing w:after="0"/>
              <w:rPr>
                <w:rFonts w:cstheme="minorHAnsi"/>
                <w:sz w:val="18"/>
                <w:szCs w:val="18"/>
              </w:rPr>
            </w:pPr>
            <w:r w:rsidRPr="00F04ADA">
              <w:rPr>
                <w:rFonts w:cstheme="minorHAnsi"/>
                <w:sz w:val="18"/>
                <w:szCs w:val="18"/>
              </w:rPr>
              <w:t>Leadership in research partnerships or multidisciplinary research team</w:t>
            </w:r>
          </w:p>
          <w:p w14:paraId="6125271F" w14:textId="77777777" w:rsidR="001433FF" w:rsidRPr="00F04ADA" w:rsidRDefault="001433FF" w:rsidP="00F04ADA">
            <w:pPr>
              <w:numPr>
                <w:ilvl w:val="0"/>
                <w:numId w:val="3"/>
              </w:numPr>
              <w:spacing w:after="0"/>
              <w:rPr>
                <w:rFonts w:cstheme="minorHAnsi"/>
                <w:sz w:val="18"/>
                <w:szCs w:val="18"/>
              </w:rPr>
            </w:pPr>
            <w:r w:rsidRPr="00F04ADA">
              <w:rPr>
                <w:rFonts w:cstheme="minorHAnsi"/>
                <w:sz w:val="18"/>
                <w:szCs w:val="18"/>
              </w:rPr>
              <w:t>Publication of authored or co-authored books or book chapters</w:t>
            </w:r>
          </w:p>
          <w:p w14:paraId="61252720" w14:textId="77777777" w:rsidR="001433FF" w:rsidRPr="00F04ADA" w:rsidRDefault="001433FF" w:rsidP="00F04ADA">
            <w:pPr>
              <w:numPr>
                <w:ilvl w:val="0"/>
                <w:numId w:val="3"/>
              </w:numPr>
              <w:spacing w:after="0"/>
              <w:rPr>
                <w:rFonts w:cstheme="minorHAnsi"/>
                <w:sz w:val="18"/>
                <w:szCs w:val="18"/>
              </w:rPr>
            </w:pPr>
            <w:r w:rsidRPr="00F04ADA">
              <w:rPr>
                <w:rFonts w:cstheme="minorHAnsi"/>
                <w:sz w:val="18"/>
                <w:szCs w:val="18"/>
              </w:rPr>
              <w:t>Refereed, high-impact conference publications (compared to his/her peer group)</w:t>
            </w:r>
          </w:p>
          <w:p w14:paraId="61252721" w14:textId="77777777" w:rsidR="001433FF" w:rsidRPr="00F04ADA" w:rsidRDefault="001433FF" w:rsidP="00F04ADA">
            <w:pPr>
              <w:numPr>
                <w:ilvl w:val="0"/>
                <w:numId w:val="3"/>
              </w:numPr>
              <w:spacing w:after="0"/>
              <w:rPr>
                <w:rFonts w:cstheme="minorHAnsi"/>
                <w:sz w:val="18"/>
                <w:szCs w:val="18"/>
              </w:rPr>
            </w:pPr>
            <w:r w:rsidRPr="00F04ADA">
              <w:rPr>
                <w:rFonts w:cstheme="minorHAnsi"/>
                <w:sz w:val="18"/>
                <w:szCs w:val="18"/>
              </w:rPr>
              <w:t>Conferences/workshops/tutorials as keynote or invited speaker</w:t>
            </w:r>
          </w:p>
          <w:p w14:paraId="61252722" w14:textId="77777777" w:rsidR="001433FF" w:rsidRPr="00F04ADA" w:rsidRDefault="001433FF" w:rsidP="00F04ADA">
            <w:pPr>
              <w:numPr>
                <w:ilvl w:val="0"/>
                <w:numId w:val="3"/>
              </w:numPr>
              <w:spacing w:after="0"/>
              <w:rPr>
                <w:rFonts w:cstheme="minorHAnsi"/>
                <w:sz w:val="18"/>
                <w:szCs w:val="18"/>
              </w:rPr>
            </w:pPr>
            <w:r w:rsidRPr="00F04ADA">
              <w:rPr>
                <w:rFonts w:cstheme="minorHAnsi"/>
                <w:sz w:val="18"/>
                <w:szCs w:val="18"/>
              </w:rPr>
              <w:t>Competitive regional, national or international research awards</w:t>
            </w:r>
          </w:p>
          <w:p w14:paraId="61252723" w14:textId="77777777" w:rsidR="001433FF" w:rsidRPr="00F04ADA" w:rsidRDefault="001433FF" w:rsidP="00F04ADA">
            <w:pPr>
              <w:numPr>
                <w:ilvl w:val="0"/>
                <w:numId w:val="3"/>
              </w:numPr>
              <w:spacing w:after="0"/>
              <w:rPr>
                <w:rFonts w:cstheme="minorHAnsi"/>
                <w:sz w:val="18"/>
                <w:szCs w:val="18"/>
              </w:rPr>
            </w:pPr>
            <w:r w:rsidRPr="00F04ADA">
              <w:rPr>
                <w:rFonts w:cstheme="minorHAnsi"/>
                <w:sz w:val="18"/>
                <w:szCs w:val="18"/>
              </w:rPr>
              <w:t>Receiving patents, producing innovative hardware and/or software inventions</w:t>
            </w:r>
          </w:p>
          <w:p w14:paraId="61252724" w14:textId="7B0BD6AE" w:rsidR="001433FF" w:rsidRPr="00F04ADA" w:rsidRDefault="001433FF" w:rsidP="00F04ADA">
            <w:pPr>
              <w:numPr>
                <w:ilvl w:val="0"/>
                <w:numId w:val="3"/>
              </w:numPr>
              <w:spacing w:after="0"/>
              <w:rPr>
                <w:rFonts w:cstheme="minorHAnsi"/>
                <w:sz w:val="18"/>
                <w:szCs w:val="18"/>
              </w:rPr>
            </w:pPr>
            <w:r w:rsidRPr="00F04ADA">
              <w:rPr>
                <w:rFonts w:cstheme="minorHAnsi"/>
                <w:sz w:val="18"/>
                <w:szCs w:val="18"/>
              </w:rPr>
              <w:t xml:space="preserve">Selection as a Distinguished Member or Fellow of a professional organization (e.g., Fellow of a Society, NAE, NAS, NAI member, etc.) </w:t>
            </w:r>
            <w:r w:rsidR="0020159B">
              <w:rPr>
                <w:rFonts w:cstheme="minorHAnsi"/>
                <w:sz w:val="18"/>
                <w:szCs w:val="18"/>
              </w:rPr>
              <w:t xml:space="preserve">or other major national/international awards </w:t>
            </w:r>
            <w:r w:rsidRPr="00F04ADA">
              <w:rPr>
                <w:rFonts w:cstheme="minorHAnsi"/>
                <w:sz w:val="18"/>
                <w:szCs w:val="18"/>
              </w:rPr>
              <w:t>during the evaluation period</w:t>
            </w:r>
          </w:p>
          <w:p w14:paraId="61252725" w14:textId="77777777" w:rsidR="001433FF" w:rsidRPr="00F04ADA" w:rsidRDefault="001433FF" w:rsidP="00F04ADA">
            <w:pPr>
              <w:numPr>
                <w:ilvl w:val="0"/>
                <w:numId w:val="3"/>
              </w:numPr>
              <w:spacing w:after="0"/>
              <w:rPr>
                <w:rFonts w:cstheme="minorHAnsi"/>
                <w:sz w:val="18"/>
                <w:szCs w:val="18"/>
              </w:rPr>
            </w:pPr>
            <w:r w:rsidRPr="00F04ADA">
              <w:rPr>
                <w:rFonts w:cstheme="minorHAnsi"/>
                <w:sz w:val="18"/>
                <w:szCs w:val="18"/>
              </w:rPr>
              <w:t>Graduating Ph</w:t>
            </w:r>
            <w:r w:rsidR="00F04ADA">
              <w:rPr>
                <w:rFonts w:cstheme="minorHAnsi"/>
                <w:sz w:val="18"/>
                <w:szCs w:val="18"/>
              </w:rPr>
              <w:t>.</w:t>
            </w:r>
            <w:r w:rsidRPr="00F04ADA">
              <w:rPr>
                <w:rFonts w:cstheme="minorHAnsi"/>
                <w:sz w:val="18"/>
                <w:szCs w:val="18"/>
              </w:rPr>
              <w:t>D</w:t>
            </w:r>
            <w:r w:rsidR="00F04ADA">
              <w:rPr>
                <w:rFonts w:cstheme="minorHAnsi"/>
                <w:sz w:val="18"/>
                <w:szCs w:val="18"/>
              </w:rPr>
              <w:t>.</w:t>
            </w:r>
            <w:r w:rsidRPr="00F04ADA">
              <w:rPr>
                <w:rFonts w:cstheme="minorHAnsi"/>
                <w:sz w:val="18"/>
                <w:szCs w:val="18"/>
              </w:rPr>
              <w:t xml:space="preserve"> students</w:t>
            </w:r>
          </w:p>
        </w:tc>
      </w:tr>
    </w:tbl>
    <w:p w14:paraId="61252727" w14:textId="77777777" w:rsidR="001433FF" w:rsidRDefault="001433FF" w:rsidP="001433FF">
      <w:pPr>
        <w:rPr>
          <w:rFonts w:cstheme="minorHAnsi"/>
          <w:sz w:val="24"/>
          <w:szCs w:val="24"/>
        </w:rPr>
      </w:pPr>
    </w:p>
    <w:p w14:paraId="61252728" w14:textId="77777777" w:rsidR="00F04ADA" w:rsidRPr="001433FF" w:rsidRDefault="00F04ADA" w:rsidP="001433FF">
      <w:pPr>
        <w:rPr>
          <w:rFonts w:cstheme="minorHAnsi"/>
          <w:sz w:val="24"/>
          <w:szCs w:val="24"/>
        </w:rPr>
      </w:pPr>
    </w:p>
    <w:p w14:paraId="61252729" w14:textId="77777777" w:rsidR="001433FF" w:rsidRPr="001433FF" w:rsidRDefault="001433FF" w:rsidP="00F04ADA">
      <w:pPr>
        <w:numPr>
          <w:ilvl w:val="0"/>
          <w:numId w:val="1"/>
        </w:numPr>
        <w:rPr>
          <w:rFonts w:cstheme="minorHAnsi"/>
          <w:sz w:val="24"/>
          <w:szCs w:val="24"/>
        </w:rPr>
      </w:pPr>
      <w:r w:rsidRPr="001433FF">
        <w:rPr>
          <w:rFonts w:cstheme="minorHAnsi"/>
          <w:b/>
          <w:bCs/>
          <w:sz w:val="24"/>
          <w:szCs w:val="24"/>
        </w:rPr>
        <w:lastRenderedPageBreak/>
        <w:t>Service Activities:</w:t>
      </w:r>
    </w:p>
    <w:p w14:paraId="6125272A" w14:textId="77777777" w:rsidR="001433FF" w:rsidRPr="001433FF" w:rsidRDefault="001433FF" w:rsidP="001433FF">
      <w:pPr>
        <w:rPr>
          <w:rFonts w:cstheme="minorHAnsi"/>
          <w:sz w:val="24"/>
          <w:szCs w:val="24"/>
        </w:rPr>
      </w:pPr>
      <w:r w:rsidRPr="001433FF">
        <w:rPr>
          <w:rFonts w:cstheme="minorHAnsi"/>
          <w:sz w:val="24"/>
          <w:szCs w:val="24"/>
        </w:rPr>
        <w:t>Table 5 provides the overall criteria for service effectiveness. Table 6 provides further definition of service activities and outcomes.</w:t>
      </w:r>
    </w:p>
    <w:p w14:paraId="6125272B" w14:textId="77777777" w:rsidR="001433FF" w:rsidRPr="001433FF" w:rsidRDefault="001433FF" w:rsidP="001433FF">
      <w:pPr>
        <w:rPr>
          <w:rFonts w:cstheme="minorHAnsi"/>
          <w:b/>
          <w:sz w:val="24"/>
          <w:szCs w:val="24"/>
        </w:rPr>
      </w:pPr>
      <w:r w:rsidRPr="001433FF">
        <w:rPr>
          <w:rFonts w:cstheme="minorHAnsi"/>
          <w:b/>
          <w:sz w:val="24"/>
          <w:szCs w:val="24"/>
        </w:rPr>
        <w:t>Table 5. Service Effectiveness Criteria</w:t>
      </w:r>
    </w:p>
    <w:tbl>
      <w:tblPr>
        <w:tblW w:w="5029" w:type="pct"/>
        <w:tblLayout w:type="fixed"/>
        <w:tblCellMar>
          <w:left w:w="0" w:type="dxa"/>
          <w:right w:w="0" w:type="dxa"/>
        </w:tblCellMar>
        <w:tblLook w:val="01E0" w:firstRow="1" w:lastRow="1" w:firstColumn="1" w:lastColumn="1" w:noHBand="0" w:noVBand="0"/>
      </w:tblPr>
      <w:tblGrid>
        <w:gridCol w:w="1881"/>
        <w:gridCol w:w="1881"/>
        <w:gridCol w:w="1880"/>
        <w:gridCol w:w="1880"/>
        <w:gridCol w:w="1880"/>
      </w:tblGrid>
      <w:tr w:rsidR="001433FF" w:rsidRPr="00F04ADA" w14:paraId="61252731" w14:textId="77777777" w:rsidTr="001707A7">
        <w:trPr>
          <w:trHeight w:hRule="exact" w:val="742"/>
        </w:trPr>
        <w:tc>
          <w:tcPr>
            <w:tcW w:w="1000" w:type="pct"/>
            <w:tcBorders>
              <w:top w:val="single" w:sz="5" w:space="0" w:color="000000"/>
              <w:left w:val="single" w:sz="5" w:space="0" w:color="000000"/>
              <w:bottom w:val="single" w:sz="5" w:space="0" w:color="000000"/>
              <w:right w:val="single" w:sz="5" w:space="0" w:color="000000"/>
            </w:tcBorders>
          </w:tcPr>
          <w:p w14:paraId="6125272C" w14:textId="77777777" w:rsidR="001433FF" w:rsidRPr="00F04ADA" w:rsidRDefault="001433FF" w:rsidP="00F04ADA">
            <w:pPr>
              <w:jc w:val="center"/>
              <w:rPr>
                <w:rFonts w:cstheme="minorHAnsi"/>
                <w:b/>
                <w:sz w:val="18"/>
                <w:szCs w:val="18"/>
              </w:rPr>
            </w:pPr>
            <w:r w:rsidRPr="00F04ADA">
              <w:rPr>
                <w:rFonts w:cstheme="minorHAnsi"/>
                <w:b/>
                <w:sz w:val="18"/>
                <w:szCs w:val="18"/>
              </w:rPr>
              <w:t>UNSATISFACTORY (1)</w:t>
            </w:r>
          </w:p>
        </w:tc>
        <w:tc>
          <w:tcPr>
            <w:tcW w:w="1000" w:type="pct"/>
            <w:tcBorders>
              <w:top w:val="single" w:sz="5" w:space="0" w:color="000000"/>
              <w:left w:val="single" w:sz="5" w:space="0" w:color="000000"/>
              <w:bottom w:val="single" w:sz="5" w:space="0" w:color="000000"/>
              <w:right w:val="single" w:sz="5" w:space="0" w:color="000000"/>
            </w:tcBorders>
          </w:tcPr>
          <w:p w14:paraId="6125272D" w14:textId="77777777" w:rsidR="001433FF" w:rsidRPr="00F04ADA" w:rsidRDefault="001433FF" w:rsidP="00F04ADA">
            <w:pPr>
              <w:jc w:val="center"/>
              <w:rPr>
                <w:rFonts w:cstheme="minorHAnsi"/>
                <w:b/>
                <w:sz w:val="18"/>
                <w:szCs w:val="18"/>
              </w:rPr>
            </w:pPr>
            <w:r w:rsidRPr="00F04ADA">
              <w:rPr>
                <w:rFonts w:cstheme="minorHAnsi"/>
                <w:b/>
                <w:sz w:val="18"/>
                <w:szCs w:val="18"/>
              </w:rPr>
              <w:t>SATISFACTORY (2)</w:t>
            </w:r>
          </w:p>
        </w:tc>
        <w:tc>
          <w:tcPr>
            <w:tcW w:w="1000" w:type="pct"/>
            <w:tcBorders>
              <w:top w:val="single" w:sz="5" w:space="0" w:color="000000"/>
              <w:left w:val="single" w:sz="5" w:space="0" w:color="000000"/>
              <w:bottom w:val="single" w:sz="5" w:space="0" w:color="000000"/>
              <w:right w:val="single" w:sz="5" w:space="0" w:color="000000"/>
            </w:tcBorders>
          </w:tcPr>
          <w:p w14:paraId="6125272E" w14:textId="77777777" w:rsidR="001433FF" w:rsidRPr="00F04ADA" w:rsidRDefault="001433FF" w:rsidP="00F04ADA">
            <w:pPr>
              <w:jc w:val="center"/>
              <w:rPr>
                <w:rFonts w:cstheme="minorHAnsi"/>
                <w:b/>
                <w:sz w:val="18"/>
                <w:szCs w:val="18"/>
              </w:rPr>
            </w:pPr>
            <w:r w:rsidRPr="00F04ADA">
              <w:rPr>
                <w:rFonts w:cstheme="minorHAnsi"/>
                <w:b/>
                <w:sz w:val="18"/>
                <w:szCs w:val="18"/>
              </w:rPr>
              <w:t>GOOD (3)</w:t>
            </w:r>
          </w:p>
        </w:tc>
        <w:tc>
          <w:tcPr>
            <w:tcW w:w="1000" w:type="pct"/>
            <w:tcBorders>
              <w:top w:val="single" w:sz="5" w:space="0" w:color="000000"/>
              <w:left w:val="single" w:sz="5" w:space="0" w:color="000000"/>
              <w:bottom w:val="single" w:sz="5" w:space="0" w:color="000000"/>
              <w:right w:val="single" w:sz="5" w:space="0" w:color="000000"/>
            </w:tcBorders>
          </w:tcPr>
          <w:p w14:paraId="6125272F" w14:textId="77777777" w:rsidR="001433FF" w:rsidRPr="00F04ADA" w:rsidRDefault="001433FF" w:rsidP="00F04ADA">
            <w:pPr>
              <w:jc w:val="center"/>
              <w:rPr>
                <w:rFonts w:cstheme="minorHAnsi"/>
                <w:b/>
                <w:sz w:val="18"/>
                <w:szCs w:val="18"/>
              </w:rPr>
            </w:pPr>
            <w:r w:rsidRPr="00F04ADA">
              <w:rPr>
                <w:rFonts w:cstheme="minorHAnsi"/>
                <w:b/>
                <w:sz w:val="18"/>
                <w:szCs w:val="18"/>
              </w:rPr>
              <w:t>VERY GOOD (4)</w:t>
            </w:r>
          </w:p>
        </w:tc>
        <w:tc>
          <w:tcPr>
            <w:tcW w:w="1000" w:type="pct"/>
            <w:tcBorders>
              <w:top w:val="single" w:sz="5" w:space="0" w:color="000000"/>
              <w:left w:val="single" w:sz="5" w:space="0" w:color="000000"/>
              <w:bottom w:val="single" w:sz="5" w:space="0" w:color="000000"/>
              <w:right w:val="single" w:sz="5" w:space="0" w:color="000000"/>
            </w:tcBorders>
          </w:tcPr>
          <w:p w14:paraId="61252730" w14:textId="77777777" w:rsidR="001433FF" w:rsidRPr="00F04ADA" w:rsidRDefault="001433FF" w:rsidP="00F04ADA">
            <w:pPr>
              <w:jc w:val="center"/>
              <w:rPr>
                <w:rFonts w:cstheme="minorHAnsi"/>
                <w:b/>
                <w:sz w:val="18"/>
                <w:szCs w:val="18"/>
              </w:rPr>
            </w:pPr>
            <w:r w:rsidRPr="00F04ADA">
              <w:rPr>
                <w:rFonts w:cstheme="minorHAnsi"/>
                <w:b/>
                <w:sz w:val="18"/>
                <w:szCs w:val="18"/>
              </w:rPr>
              <w:t>OUTSTANDING (5)</w:t>
            </w:r>
          </w:p>
        </w:tc>
      </w:tr>
      <w:tr w:rsidR="001433FF" w:rsidRPr="00F04ADA" w14:paraId="61252737" w14:textId="77777777" w:rsidTr="00F04ADA">
        <w:trPr>
          <w:trHeight w:val="933"/>
        </w:trPr>
        <w:tc>
          <w:tcPr>
            <w:tcW w:w="1000" w:type="pct"/>
            <w:tcBorders>
              <w:top w:val="single" w:sz="5" w:space="0" w:color="000000"/>
              <w:left w:val="single" w:sz="5" w:space="0" w:color="000000"/>
              <w:right w:val="single" w:sz="5" w:space="0" w:color="000000"/>
            </w:tcBorders>
          </w:tcPr>
          <w:p w14:paraId="61252732" w14:textId="77777777" w:rsidR="001433FF" w:rsidRPr="00F04ADA" w:rsidRDefault="001433FF" w:rsidP="00F04ADA">
            <w:pPr>
              <w:jc w:val="center"/>
              <w:rPr>
                <w:rFonts w:cstheme="minorHAnsi"/>
                <w:b/>
                <w:sz w:val="18"/>
                <w:szCs w:val="18"/>
              </w:rPr>
            </w:pPr>
            <w:r w:rsidRPr="00F04ADA">
              <w:rPr>
                <w:rFonts w:cstheme="minorHAnsi"/>
                <w:b/>
                <w:sz w:val="18"/>
                <w:szCs w:val="18"/>
              </w:rPr>
              <w:t>No or Minimal Service Activity</w:t>
            </w:r>
          </w:p>
        </w:tc>
        <w:tc>
          <w:tcPr>
            <w:tcW w:w="1000" w:type="pct"/>
            <w:tcBorders>
              <w:top w:val="single" w:sz="5" w:space="0" w:color="000000"/>
              <w:left w:val="single" w:sz="5" w:space="0" w:color="000000"/>
              <w:right w:val="single" w:sz="5" w:space="0" w:color="000000"/>
            </w:tcBorders>
          </w:tcPr>
          <w:p w14:paraId="61252733" w14:textId="77777777" w:rsidR="001433FF" w:rsidRPr="00F04ADA" w:rsidRDefault="001433FF" w:rsidP="00F04ADA">
            <w:pPr>
              <w:jc w:val="center"/>
              <w:rPr>
                <w:rFonts w:cstheme="minorHAnsi"/>
                <w:b/>
                <w:sz w:val="18"/>
                <w:szCs w:val="18"/>
              </w:rPr>
            </w:pPr>
            <w:r w:rsidRPr="00F04ADA">
              <w:rPr>
                <w:rFonts w:cstheme="minorHAnsi"/>
                <w:b/>
                <w:sz w:val="18"/>
                <w:szCs w:val="18"/>
              </w:rPr>
              <w:t>Participation of Services</w:t>
            </w:r>
          </w:p>
        </w:tc>
        <w:tc>
          <w:tcPr>
            <w:tcW w:w="1000" w:type="pct"/>
            <w:tcBorders>
              <w:top w:val="single" w:sz="5" w:space="0" w:color="000000"/>
              <w:left w:val="single" w:sz="5" w:space="0" w:color="000000"/>
              <w:right w:val="single" w:sz="5" w:space="0" w:color="000000"/>
            </w:tcBorders>
          </w:tcPr>
          <w:p w14:paraId="61252734" w14:textId="77777777" w:rsidR="001433FF" w:rsidRPr="00F04ADA" w:rsidRDefault="001433FF" w:rsidP="00F04ADA">
            <w:pPr>
              <w:jc w:val="center"/>
              <w:rPr>
                <w:rFonts w:cstheme="minorHAnsi"/>
                <w:b/>
                <w:sz w:val="18"/>
                <w:szCs w:val="18"/>
              </w:rPr>
            </w:pPr>
            <w:r w:rsidRPr="00F04ADA">
              <w:rPr>
                <w:rFonts w:cstheme="minorHAnsi"/>
                <w:b/>
                <w:sz w:val="18"/>
                <w:szCs w:val="18"/>
              </w:rPr>
              <w:t>Leadership Position &amp;</w:t>
            </w:r>
            <w:r w:rsidR="00F04ADA">
              <w:rPr>
                <w:rFonts w:cstheme="minorHAnsi"/>
                <w:b/>
                <w:sz w:val="18"/>
                <w:szCs w:val="18"/>
              </w:rPr>
              <w:t xml:space="preserve"> </w:t>
            </w:r>
            <w:r w:rsidRPr="00F04ADA">
              <w:rPr>
                <w:rFonts w:cstheme="minorHAnsi"/>
                <w:b/>
                <w:sz w:val="18"/>
                <w:szCs w:val="18"/>
              </w:rPr>
              <w:t>Presence of Service Activities and Outcomes</w:t>
            </w:r>
          </w:p>
        </w:tc>
        <w:tc>
          <w:tcPr>
            <w:tcW w:w="1000" w:type="pct"/>
            <w:tcBorders>
              <w:top w:val="single" w:sz="5" w:space="0" w:color="000000"/>
              <w:left w:val="single" w:sz="5" w:space="0" w:color="000000"/>
              <w:right w:val="single" w:sz="5" w:space="0" w:color="000000"/>
            </w:tcBorders>
          </w:tcPr>
          <w:p w14:paraId="61252735" w14:textId="77777777" w:rsidR="001433FF" w:rsidRPr="00F04ADA" w:rsidRDefault="001433FF" w:rsidP="00F04ADA">
            <w:pPr>
              <w:jc w:val="center"/>
              <w:rPr>
                <w:rFonts w:cstheme="minorHAnsi"/>
                <w:b/>
                <w:sz w:val="18"/>
                <w:szCs w:val="18"/>
              </w:rPr>
            </w:pPr>
            <w:r w:rsidRPr="00F04ADA">
              <w:rPr>
                <w:rFonts w:cstheme="minorHAnsi"/>
                <w:b/>
                <w:sz w:val="18"/>
                <w:szCs w:val="18"/>
              </w:rPr>
              <w:t>Leadership Position &amp;</w:t>
            </w:r>
            <w:r w:rsidR="00F04ADA">
              <w:rPr>
                <w:rFonts w:cstheme="minorHAnsi"/>
                <w:b/>
                <w:sz w:val="18"/>
                <w:szCs w:val="18"/>
              </w:rPr>
              <w:t xml:space="preserve"> </w:t>
            </w:r>
            <w:r w:rsidRPr="00F04ADA">
              <w:rPr>
                <w:rFonts w:cstheme="minorHAnsi"/>
                <w:b/>
                <w:sz w:val="18"/>
                <w:szCs w:val="18"/>
              </w:rPr>
              <w:t>Significant Presence of</w:t>
            </w:r>
            <w:r w:rsidR="00F04ADA">
              <w:rPr>
                <w:rFonts w:cstheme="minorHAnsi"/>
                <w:b/>
                <w:sz w:val="18"/>
                <w:szCs w:val="18"/>
              </w:rPr>
              <w:t xml:space="preserve"> </w:t>
            </w:r>
            <w:r w:rsidRPr="00F04ADA">
              <w:rPr>
                <w:rFonts w:cstheme="minorHAnsi"/>
                <w:b/>
                <w:sz w:val="18"/>
                <w:szCs w:val="18"/>
              </w:rPr>
              <w:t>Service Activities and Outcomes</w:t>
            </w:r>
          </w:p>
        </w:tc>
        <w:tc>
          <w:tcPr>
            <w:tcW w:w="1000" w:type="pct"/>
            <w:tcBorders>
              <w:top w:val="single" w:sz="5" w:space="0" w:color="000000"/>
              <w:left w:val="single" w:sz="5" w:space="0" w:color="000000"/>
              <w:right w:val="single" w:sz="5" w:space="0" w:color="000000"/>
            </w:tcBorders>
          </w:tcPr>
          <w:p w14:paraId="61252736" w14:textId="77777777" w:rsidR="001433FF" w:rsidRPr="00F04ADA" w:rsidRDefault="001433FF" w:rsidP="00F04ADA">
            <w:pPr>
              <w:jc w:val="center"/>
              <w:rPr>
                <w:rFonts w:cstheme="minorHAnsi"/>
                <w:b/>
                <w:sz w:val="18"/>
                <w:szCs w:val="18"/>
              </w:rPr>
            </w:pPr>
            <w:r w:rsidRPr="00F04ADA">
              <w:rPr>
                <w:rFonts w:cstheme="minorHAnsi"/>
                <w:b/>
                <w:sz w:val="18"/>
                <w:szCs w:val="18"/>
              </w:rPr>
              <w:t>Leadership Position &amp;</w:t>
            </w:r>
            <w:r w:rsidR="00F04ADA">
              <w:rPr>
                <w:rFonts w:cstheme="minorHAnsi"/>
                <w:b/>
                <w:sz w:val="18"/>
                <w:szCs w:val="18"/>
              </w:rPr>
              <w:t xml:space="preserve"> </w:t>
            </w:r>
            <w:r w:rsidRPr="00F04ADA">
              <w:rPr>
                <w:rFonts w:cstheme="minorHAnsi"/>
                <w:b/>
                <w:sz w:val="18"/>
                <w:szCs w:val="18"/>
              </w:rPr>
              <w:t>Exceptional Presence of Service Activities and Outcomes</w:t>
            </w:r>
          </w:p>
        </w:tc>
      </w:tr>
      <w:tr w:rsidR="001433FF" w:rsidRPr="00F04ADA" w14:paraId="6125273D" w14:textId="77777777" w:rsidTr="00F04ADA">
        <w:trPr>
          <w:trHeight w:hRule="exact" w:val="4359"/>
        </w:trPr>
        <w:tc>
          <w:tcPr>
            <w:tcW w:w="1000" w:type="pct"/>
            <w:tcBorders>
              <w:top w:val="single" w:sz="5" w:space="0" w:color="000000"/>
              <w:left w:val="single" w:sz="5" w:space="0" w:color="000000"/>
              <w:bottom w:val="single" w:sz="5" w:space="0" w:color="000000"/>
              <w:right w:val="single" w:sz="5" w:space="0" w:color="000000"/>
            </w:tcBorders>
          </w:tcPr>
          <w:p w14:paraId="61252738" w14:textId="77777777" w:rsidR="001433FF" w:rsidRPr="00F04ADA" w:rsidRDefault="001433FF" w:rsidP="001433FF">
            <w:pPr>
              <w:rPr>
                <w:rFonts w:cstheme="minorHAnsi"/>
                <w:sz w:val="18"/>
                <w:szCs w:val="18"/>
              </w:rPr>
            </w:pPr>
            <w:r w:rsidRPr="00F04ADA">
              <w:rPr>
                <w:rFonts w:cstheme="minorHAnsi"/>
                <w:sz w:val="18"/>
                <w:szCs w:val="18"/>
              </w:rPr>
              <w:t xml:space="preserve">A faculty member will receive an </w:t>
            </w:r>
            <w:r w:rsidRPr="00F04ADA">
              <w:rPr>
                <w:rFonts w:cstheme="minorHAnsi"/>
                <w:b/>
                <w:bCs/>
                <w:sz w:val="18"/>
                <w:szCs w:val="18"/>
              </w:rPr>
              <w:t xml:space="preserve">UNSATISFACTORY </w:t>
            </w:r>
            <w:r w:rsidRPr="00F04ADA">
              <w:rPr>
                <w:rFonts w:cstheme="minorHAnsi"/>
                <w:sz w:val="18"/>
                <w:szCs w:val="18"/>
              </w:rPr>
              <w:t xml:space="preserve">evaluation in Service if s/he demonstrates </w:t>
            </w:r>
            <w:r w:rsidRPr="00F04ADA">
              <w:rPr>
                <w:rFonts w:cstheme="minorHAnsi"/>
                <w:b/>
                <w:bCs/>
                <w:sz w:val="18"/>
                <w:szCs w:val="18"/>
              </w:rPr>
              <w:t xml:space="preserve">fewer than two </w:t>
            </w:r>
            <w:r w:rsidRPr="00F04ADA">
              <w:rPr>
                <w:rFonts w:cstheme="minorHAnsi"/>
                <w:sz w:val="18"/>
                <w:szCs w:val="18"/>
              </w:rPr>
              <w:t>items in the list of Evidence of Service Activity (ESA)</w:t>
            </w:r>
          </w:p>
        </w:tc>
        <w:tc>
          <w:tcPr>
            <w:tcW w:w="1000" w:type="pct"/>
            <w:tcBorders>
              <w:top w:val="single" w:sz="5" w:space="0" w:color="000000"/>
              <w:left w:val="single" w:sz="5" w:space="0" w:color="000000"/>
              <w:bottom w:val="single" w:sz="5" w:space="0" w:color="000000"/>
              <w:right w:val="single" w:sz="5" w:space="0" w:color="000000"/>
            </w:tcBorders>
          </w:tcPr>
          <w:p w14:paraId="61252739" w14:textId="77777777" w:rsidR="001433FF" w:rsidRPr="00F04ADA" w:rsidRDefault="001433FF" w:rsidP="00F04ADA">
            <w:pPr>
              <w:rPr>
                <w:rFonts w:cstheme="minorHAnsi"/>
                <w:sz w:val="18"/>
                <w:szCs w:val="18"/>
              </w:rPr>
            </w:pPr>
            <w:r w:rsidRPr="00F04ADA">
              <w:rPr>
                <w:rFonts w:cstheme="minorHAnsi"/>
                <w:sz w:val="18"/>
                <w:szCs w:val="18"/>
              </w:rPr>
              <w:t xml:space="preserve">In order to achieve a </w:t>
            </w:r>
            <w:r w:rsidRPr="00F04ADA">
              <w:rPr>
                <w:rFonts w:cstheme="minorHAnsi"/>
                <w:b/>
                <w:bCs/>
                <w:sz w:val="18"/>
                <w:szCs w:val="18"/>
              </w:rPr>
              <w:t xml:space="preserve">SATISFACTORY </w:t>
            </w:r>
            <w:r w:rsidRPr="00F04ADA">
              <w:rPr>
                <w:rFonts w:cstheme="minorHAnsi"/>
                <w:sz w:val="18"/>
                <w:szCs w:val="18"/>
              </w:rPr>
              <w:t xml:space="preserve">evaluation in </w:t>
            </w:r>
            <w:r w:rsidR="00F04ADA">
              <w:rPr>
                <w:rFonts w:cstheme="minorHAnsi"/>
                <w:sz w:val="18"/>
                <w:szCs w:val="18"/>
              </w:rPr>
              <w:t>r</w:t>
            </w:r>
            <w:r w:rsidRPr="00F04ADA">
              <w:rPr>
                <w:rFonts w:cstheme="minorHAnsi"/>
                <w:sz w:val="18"/>
                <w:szCs w:val="18"/>
              </w:rPr>
              <w:t xml:space="preserve">esearch, a faculty member must demonstrate </w:t>
            </w:r>
            <w:r w:rsidRPr="00F04ADA">
              <w:rPr>
                <w:rFonts w:cstheme="minorHAnsi"/>
                <w:b/>
                <w:bCs/>
                <w:sz w:val="18"/>
                <w:szCs w:val="18"/>
              </w:rPr>
              <w:t xml:space="preserve">at least three </w:t>
            </w:r>
            <w:r w:rsidRPr="00F04ADA">
              <w:rPr>
                <w:rFonts w:cstheme="minorHAnsi"/>
                <w:sz w:val="18"/>
                <w:szCs w:val="18"/>
              </w:rPr>
              <w:t>items in the list of Evidence of Service Activity (ESA)</w:t>
            </w:r>
          </w:p>
        </w:tc>
        <w:tc>
          <w:tcPr>
            <w:tcW w:w="1000" w:type="pct"/>
            <w:tcBorders>
              <w:top w:val="single" w:sz="5" w:space="0" w:color="000000"/>
              <w:left w:val="single" w:sz="5" w:space="0" w:color="000000"/>
              <w:bottom w:val="single" w:sz="5" w:space="0" w:color="000000"/>
              <w:right w:val="single" w:sz="5" w:space="0" w:color="000000"/>
            </w:tcBorders>
          </w:tcPr>
          <w:p w14:paraId="6125273A" w14:textId="77777777" w:rsidR="001433FF" w:rsidRPr="00F04ADA" w:rsidRDefault="001433FF" w:rsidP="001433FF">
            <w:pPr>
              <w:rPr>
                <w:rFonts w:cstheme="minorHAnsi"/>
                <w:sz w:val="18"/>
                <w:szCs w:val="18"/>
              </w:rPr>
            </w:pPr>
            <w:r w:rsidRPr="00F04ADA">
              <w:rPr>
                <w:rFonts w:cstheme="minorHAnsi"/>
                <w:sz w:val="18"/>
                <w:szCs w:val="18"/>
              </w:rPr>
              <w:t xml:space="preserve">In order to achieve an </w:t>
            </w:r>
            <w:r w:rsidRPr="00F04ADA">
              <w:rPr>
                <w:rFonts w:cstheme="minorHAnsi"/>
                <w:b/>
                <w:bCs/>
                <w:sz w:val="18"/>
                <w:szCs w:val="18"/>
              </w:rPr>
              <w:t xml:space="preserve">GOOD </w:t>
            </w:r>
            <w:r w:rsidRPr="00F04ADA">
              <w:rPr>
                <w:rFonts w:cstheme="minorHAnsi"/>
                <w:sz w:val="18"/>
                <w:szCs w:val="18"/>
              </w:rPr>
              <w:t xml:space="preserve">evaluation in Service, in addition to </w:t>
            </w:r>
            <w:r w:rsidRPr="00F04ADA">
              <w:rPr>
                <w:rFonts w:cstheme="minorHAnsi"/>
                <w:b/>
                <w:bCs/>
                <w:i/>
                <w:sz w:val="18"/>
                <w:szCs w:val="18"/>
              </w:rPr>
              <w:t xml:space="preserve">at least three items </w:t>
            </w:r>
            <w:r w:rsidRPr="00F04ADA">
              <w:rPr>
                <w:rFonts w:cstheme="minorHAnsi"/>
                <w:sz w:val="18"/>
                <w:szCs w:val="18"/>
              </w:rPr>
              <w:t xml:space="preserve">in </w:t>
            </w:r>
            <w:r w:rsidRPr="00F04ADA">
              <w:rPr>
                <w:rFonts w:cstheme="minorHAnsi"/>
                <w:b/>
                <w:bCs/>
                <w:sz w:val="18"/>
                <w:szCs w:val="18"/>
              </w:rPr>
              <w:t>ESA</w:t>
            </w:r>
            <w:r w:rsidRPr="00F04ADA">
              <w:rPr>
                <w:rFonts w:cstheme="minorHAnsi"/>
                <w:sz w:val="18"/>
                <w:szCs w:val="18"/>
              </w:rPr>
              <w:t xml:space="preserve">, a faculty member must demonstrate </w:t>
            </w:r>
            <w:r w:rsidRPr="00F04ADA">
              <w:rPr>
                <w:rFonts w:cstheme="minorHAnsi"/>
                <w:b/>
                <w:bCs/>
                <w:sz w:val="18"/>
                <w:szCs w:val="18"/>
              </w:rPr>
              <w:t xml:space="preserve">at least one </w:t>
            </w:r>
            <w:r w:rsidRPr="00F04ADA">
              <w:rPr>
                <w:rFonts w:cstheme="minorHAnsi"/>
                <w:sz w:val="18"/>
                <w:szCs w:val="18"/>
              </w:rPr>
              <w:t>of the items in the list of Evidence of Service Outcome (ESO)</w:t>
            </w:r>
          </w:p>
        </w:tc>
        <w:tc>
          <w:tcPr>
            <w:tcW w:w="1000" w:type="pct"/>
            <w:tcBorders>
              <w:top w:val="single" w:sz="5" w:space="0" w:color="000000"/>
              <w:left w:val="single" w:sz="5" w:space="0" w:color="000000"/>
              <w:bottom w:val="single" w:sz="5" w:space="0" w:color="000000"/>
              <w:right w:val="single" w:sz="5" w:space="0" w:color="000000"/>
            </w:tcBorders>
          </w:tcPr>
          <w:p w14:paraId="6125273B" w14:textId="77777777" w:rsidR="001433FF" w:rsidRPr="00F04ADA" w:rsidRDefault="001433FF" w:rsidP="00F04ADA">
            <w:pPr>
              <w:rPr>
                <w:rFonts w:cstheme="minorHAnsi"/>
                <w:sz w:val="18"/>
                <w:szCs w:val="18"/>
              </w:rPr>
            </w:pPr>
            <w:r w:rsidRPr="00F04ADA">
              <w:rPr>
                <w:rFonts w:cstheme="minorHAnsi"/>
                <w:sz w:val="18"/>
                <w:szCs w:val="18"/>
              </w:rPr>
              <w:t xml:space="preserve">In order to achieve a </w:t>
            </w:r>
            <w:r w:rsidRPr="00F04ADA">
              <w:rPr>
                <w:rFonts w:cstheme="minorHAnsi"/>
                <w:b/>
                <w:sz w:val="18"/>
                <w:szCs w:val="18"/>
              </w:rPr>
              <w:t>VERY GOOD</w:t>
            </w:r>
            <w:r w:rsidRPr="00F04ADA">
              <w:rPr>
                <w:rFonts w:cstheme="minorHAnsi"/>
                <w:b/>
                <w:bCs/>
                <w:sz w:val="18"/>
                <w:szCs w:val="18"/>
              </w:rPr>
              <w:t xml:space="preserve"> </w:t>
            </w:r>
            <w:r w:rsidRPr="00F04ADA">
              <w:rPr>
                <w:rFonts w:cstheme="minorHAnsi"/>
                <w:sz w:val="18"/>
                <w:szCs w:val="18"/>
              </w:rPr>
              <w:t xml:space="preserve">evaluation in </w:t>
            </w:r>
            <w:r w:rsidR="00F04ADA">
              <w:rPr>
                <w:rFonts w:cstheme="minorHAnsi"/>
                <w:sz w:val="18"/>
                <w:szCs w:val="18"/>
              </w:rPr>
              <w:t>s</w:t>
            </w:r>
            <w:r w:rsidRPr="00F04ADA">
              <w:rPr>
                <w:rFonts w:cstheme="minorHAnsi"/>
                <w:sz w:val="18"/>
                <w:szCs w:val="18"/>
              </w:rPr>
              <w:t xml:space="preserve">ervice, in addition to </w:t>
            </w:r>
            <w:r w:rsidRPr="00F04ADA">
              <w:rPr>
                <w:rFonts w:cstheme="minorHAnsi"/>
                <w:b/>
                <w:bCs/>
                <w:i/>
                <w:sz w:val="18"/>
                <w:szCs w:val="18"/>
              </w:rPr>
              <w:t xml:space="preserve">at least three items </w:t>
            </w:r>
            <w:r w:rsidRPr="00F04ADA">
              <w:rPr>
                <w:rFonts w:cstheme="minorHAnsi"/>
                <w:sz w:val="18"/>
                <w:szCs w:val="18"/>
              </w:rPr>
              <w:t xml:space="preserve">in </w:t>
            </w:r>
            <w:r w:rsidRPr="00F04ADA">
              <w:rPr>
                <w:rFonts w:cstheme="minorHAnsi"/>
                <w:b/>
                <w:bCs/>
                <w:sz w:val="18"/>
                <w:szCs w:val="18"/>
              </w:rPr>
              <w:t>ESA</w:t>
            </w:r>
            <w:r w:rsidRPr="00F04ADA">
              <w:rPr>
                <w:rFonts w:cstheme="minorHAnsi"/>
                <w:sz w:val="18"/>
                <w:szCs w:val="18"/>
              </w:rPr>
              <w:t xml:space="preserve">, a faculty member must demonstrate </w:t>
            </w:r>
            <w:r w:rsidRPr="00F04ADA">
              <w:rPr>
                <w:rFonts w:cstheme="minorHAnsi"/>
                <w:b/>
                <w:bCs/>
                <w:sz w:val="18"/>
                <w:szCs w:val="18"/>
              </w:rPr>
              <w:t xml:space="preserve">at least two </w:t>
            </w:r>
            <w:r w:rsidRPr="00F04ADA">
              <w:rPr>
                <w:rFonts w:cstheme="minorHAnsi"/>
                <w:sz w:val="18"/>
                <w:szCs w:val="18"/>
              </w:rPr>
              <w:t>of the items in the list of Evidence of Service Outcome (ESO)</w:t>
            </w:r>
          </w:p>
        </w:tc>
        <w:tc>
          <w:tcPr>
            <w:tcW w:w="1000" w:type="pct"/>
            <w:tcBorders>
              <w:top w:val="single" w:sz="5" w:space="0" w:color="000000"/>
              <w:left w:val="single" w:sz="5" w:space="0" w:color="000000"/>
              <w:bottom w:val="single" w:sz="5" w:space="0" w:color="000000"/>
              <w:right w:val="single" w:sz="5" w:space="0" w:color="000000"/>
            </w:tcBorders>
          </w:tcPr>
          <w:p w14:paraId="6125273C" w14:textId="77777777" w:rsidR="001433FF" w:rsidRPr="00F04ADA" w:rsidRDefault="001433FF" w:rsidP="00F04ADA">
            <w:pPr>
              <w:rPr>
                <w:rFonts w:cstheme="minorHAnsi"/>
                <w:sz w:val="18"/>
                <w:szCs w:val="18"/>
              </w:rPr>
            </w:pPr>
            <w:r w:rsidRPr="00F04ADA">
              <w:rPr>
                <w:rFonts w:cstheme="minorHAnsi"/>
                <w:sz w:val="18"/>
                <w:szCs w:val="18"/>
              </w:rPr>
              <w:t xml:space="preserve">In order to achieve an </w:t>
            </w:r>
            <w:r w:rsidRPr="00F04ADA">
              <w:rPr>
                <w:rFonts w:cstheme="minorHAnsi"/>
                <w:b/>
                <w:sz w:val="18"/>
                <w:szCs w:val="18"/>
              </w:rPr>
              <w:t>OUTSTANDING</w:t>
            </w:r>
            <w:r w:rsidRPr="00F04ADA">
              <w:rPr>
                <w:rFonts w:cstheme="minorHAnsi"/>
                <w:sz w:val="18"/>
                <w:szCs w:val="18"/>
              </w:rPr>
              <w:t xml:space="preserve"> evaluation in </w:t>
            </w:r>
            <w:r w:rsidR="00F04ADA">
              <w:rPr>
                <w:rFonts w:cstheme="minorHAnsi"/>
                <w:sz w:val="18"/>
                <w:szCs w:val="18"/>
              </w:rPr>
              <w:t>s</w:t>
            </w:r>
            <w:r w:rsidRPr="00F04ADA">
              <w:rPr>
                <w:rFonts w:cstheme="minorHAnsi"/>
                <w:sz w:val="18"/>
                <w:szCs w:val="18"/>
              </w:rPr>
              <w:t xml:space="preserve">ervice, a faculty member must demonstrate service outcomes well above the </w:t>
            </w:r>
            <w:r w:rsidRPr="00F04ADA">
              <w:rPr>
                <w:rFonts w:cstheme="minorHAnsi"/>
                <w:b/>
                <w:sz w:val="18"/>
                <w:szCs w:val="18"/>
              </w:rPr>
              <w:t>VERY GOOD</w:t>
            </w:r>
            <w:r w:rsidRPr="00F04ADA">
              <w:rPr>
                <w:rFonts w:cstheme="minorHAnsi"/>
                <w:sz w:val="18"/>
                <w:szCs w:val="18"/>
              </w:rPr>
              <w:t xml:space="preserve"> level, e.g. </w:t>
            </w:r>
            <w:r w:rsidRPr="00F04ADA">
              <w:rPr>
                <w:rFonts w:cstheme="minorHAnsi"/>
                <w:b/>
                <w:sz w:val="18"/>
                <w:szCs w:val="18"/>
              </w:rPr>
              <w:t>at least 3 items</w:t>
            </w:r>
            <w:r w:rsidRPr="00F04ADA">
              <w:rPr>
                <w:rFonts w:cstheme="minorHAnsi"/>
                <w:sz w:val="18"/>
                <w:szCs w:val="18"/>
              </w:rPr>
              <w:t xml:space="preserve"> in the list of Evidence of Service Activity (ESA) and </w:t>
            </w:r>
            <w:r w:rsidRPr="00F04ADA">
              <w:rPr>
                <w:rFonts w:cstheme="minorHAnsi"/>
                <w:b/>
                <w:sz w:val="18"/>
                <w:szCs w:val="18"/>
              </w:rPr>
              <w:t>at least three items</w:t>
            </w:r>
            <w:r w:rsidRPr="00F04ADA">
              <w:rPr>
                <w:rFonts w:cstheme="minorHAnsi"/>
                <w:sz w:val="18"/>
                <w:szCs w:val="18"/>
              </w:rPr>
              <w:t xml:space="preserve"> in the list of Evidence of Service Outcome (ESO). The significance is assessed by comparing the activities to accomplishments by his/her peer group.</w:t>
            </w:r>
          </w:p>
        </w:tc>
      </w:tr>
    </w:tbl>
    <w:p w14:paraId="6125273E" w14:textId="77777777" w:rsidR="001433FF" w:rsidRDefault="001433FF" w:rsidP="001433FF">
      <w:pPr>
        <w:rPr>
          <w:rFonts w:cstheme="minorHAnsi"/>
          <w:b/>
          <w:bCs/>
          <w:sz w:val="24"/>
          <w:szCs w:val="24"/>
        </w:rPr>
      </w:pPr>
    </w:p>
    <w:p w14:paraId="6125273F" w14:textId="77777777" w:rsidR="00F04ADA" w:rsidRPr="00F04ADA" w:rsidRDefault="00F04ADA" w:rsidP="00F04ADA">
      <w:pPr>
        <w:rPr>
          <w:rFonts w:cstheme="minorHAnsi"/>
          <w:b/>
          <w:sz w:val="24"/>
          <w:szCs w:val="24"/>
        </w:rPr>
      </w:pPr>
      <w:r w:rsidRPr="00F04ADA">
        <w:rPr>
          <w:rFonts w:cstheme="minorHAnsi"/>
          <w:b/>
          <w:noProof/>
          <w:sz w:val="24"/>
          <w:szCs w:val="24"/>
        </w:rPr>
        <mc:AlternateContent>
          <mc:Choice Requires="wpg">
            <w:drawing>
              <wp:anchor distT="0" distB="0" distL="114300" distR="114300" simplePos="0" relativeHeight="251661312" behindDoc="1" locked="0" layoutInCell="1" allowOverlap="1" wp14:anchorId="61252755" wp14:editId="61252756">
                <wp:simplePos x="0" y="0"/>
                <wp:positionH relativeFrom="page">
                  <wp:posOffset>6114415</wp:posOffset>
                </wp:positionH>
                <wp:positionV relativeFrom="paragraph">
                  <wp:posOffset>730885</wp:posOffset>
                </wp:positionV>
                <wp:extent cx="27940" cy="8255"/>
                <wp:effectExtent l="8890" t="1905" r="10795" b="889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 cy="8255"/>
                          <a:chOff x="9629" y="1151"/>
                          <a:chExt cx="44" cy="13"/>
                        </a:xfrm>
                      </wpg:grpSpPr>
                      <wps:wsp>
                        <wps:cNvPr id="4" name="Freeform 11"/>
                        <wps:cNvSpPr>
                          <a:spLocks/>
                        </wps:cNvSpPr>
                        <wps:spPr bwMode="auto">
                          <a:xfrm>
                            <a:off x="9629" y="1151"/>
                            <a:ext cx="44" cy="13"/>
                          </a:xfrm>
                          <a:custGeom>
                            <a:avLst/>
                            <a:gdLst>
                              <a:gd name="T0" fmla="+- 0 9629 9629"/>
                              <a:gd name="T1" fmla="*/ T0 w 44"/>
                              <a:gd name="T2" fmla="+- 0 1158 1151"/>
                              <a:gd name="T3" fmla="*/ 1158 h 13"/>
                              <a:gd name="T4" fmla="+- 0 9673 9629"/>
                              <a:gd name="T5" fmla="*/ T4 w 44"/>
                              <a:gd name="T6" fmla="+- 0 1158 1151"/>
                              <a:gd name="T7" fmla="*/ 1158 h 13"/>
                            </a:gdLst>
                            <a:ahLst/>
                            <a:cxnLst>
                              <a:cxn ang="0">
                                <a:pos x="T1" y="T3"/>
                              </a:cxn>
                              <a:cxn ang="0">
                                <a:pos x="T5" y="T7"/>
                              </a:cxn>
                            </a:cxnLst>
                            <a:rect l="0" t="0" r="r" b="b"/>
                            <a:pathLst>
                              <a:path w="44" h="13">
                                <a:moveTo>
                                  <a:pt x="0" y="7"/>
                                </a:moveTo>
                                <a:lnTo>
                                  <a:pt x="44" y="7"/>
                                </a:lnTo>
                              </a:path>
                            </a:pathLst>
                          </a:custGeom>
                          <a:noFill/>
                          <a:ln w="9652">
                            <a:solidFill>
                              <a:srgbClr val="0101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925C5C" id="Group 3" o:spid="_x0000_s1026" style="position:absolute;margin-left:481.45pt;margin-top:57.55pt;width:2.2pt;height:.65pt;z-index:-251655168;mso-position-horizontal-relative:page" coordorigin="9629,1151" coordsize="4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">
                <v:shape id="Freeform 11" o:spid="_x0000_s1027" style="position:absolute;left:9629;top:1151;width:44;height:13;visibility:visible;mso-wrap-style:square;v-text-anchor:top" coordsize="4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K808MA&#10;AADaAAAADwAAAGRycy9kb3ducmV2LnhtbESPQWsCMRSE7wX/Q3iCt5q1LiKrUURo9dBL04J4e2ye&#10;u4ubl+0mmvXfN4VCj8PMfMOst4NtxZ163zhWMJtmIIhLZxquFHx9vj4vQfiAbLB1TAoe5GG7GT2t&#10;sTAu8gfddahEgrAvUEEdQldI6cuaLPqp64iTd3G9xZBkX0nTY0xw28qXLFtIiw2nhRo72tdUXvXN&#10;Krh+Z1E3+WF+GhbxPZ714S3Xc6Um42G3AhFoCP/hv/bRKMjh90q6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K808MAAADaAAAADwAAAAAAAAAAAAAAAACYAgAAZHJzL2Rv&#10;d25yZXYueG1sUEsFBgAAAAAEAAQA9QAAAIgDAAAAAA==&#10;" path="m,7r44,e" filled="f" strokecolor="#0101ff" strokeweight=".76pt">
                  <v:path arrowok="t" o:connecttype="custom" o:connectlocs="0,1158;44,1158" o:connectangles="0,0"/>
                </v:shape>
                <w10:wrap anchorx="page"/>
              </v:group>
            </w:pict>
          </mc:Fallback>
        </mc:AlternateContent>
      </w:r>
      <w:r w:rsidRPr="00F04ADA">
        <w:rPr>
          <w:rFonts w:cstheme="minorHAnsi"/>
          <w:b/>
          <w:sz w:val="24"/>
          <w:szCs w:val="24"/>
        </w:rPr>
        <w:t>Table 6. Service Activities and Outcomes.</w:t>
      </w:r>
    </w:p>
    <w:tbl>
      <w:tblPr>
        <w:tblW w:w="5000" w:type="pct"/>
        <w:tblCellMar>
          <w:left w:w="0" w:type="dxa"/>
          <w:right w:w="0" w:type="dxa"/>
        </w:tblCellMar>
        <w:tblLook w:val="01E0" w:firstRow="1" w:lastRow="1" w:firstColumn="1" w:lastColumn="1" w:noHBand="0" w:noVBand="0"/>
      </w:tblPr>
      <w:tblGrid>
        <w:gridCol w:w="4674"/>
        <w:gridCol w:w="4674"/>
      </w:tblGrid>
      <w:tr w:rsidR="00F04ADA" w14:paraId="61252742" w14:textId="77777777" w:rsidTr="001707A7">
        <w:trPr>
          <w:trHeight w:hRule="exact" w:val="279"/>
        </w:trPr>
        <w:tc>
          <w:tcPr>
            <w:tcW w:w="2500" w:type="pct"/>
            <w:tcBorders>
              <w:top w:val="single" w:sz="5" w:space="0" w:color="000000"/>
              <w:left w:val="single" w:sz="5" w:space="0" w:color="000000"/>
              <w:bottom w:val="single" w:sz="5" w:space="0" w:color="000000"/>
              <w:right w:val="single" w:sz="5" w:space="0" w:color="000000"/>
            </w:tcBorders>
          </w:tcPr>
          <w:p w14:paraId="61252740" w14:textId="77777777" w:rsidR="00F04ADA" w:rsidRDefault="00F04ADA" w:rsidP="001707A7">
            <w:pPr>
              <w:pStyle w:val="TableParagraph"/>
              <w:spacing w:line="216" w:lineRule="exact"/>
              <w:ind w:left="101"/>
              <w:rPr>
                <w:rFonts w:ascii="Calibri" w:eastAsia="Calibri" w:hAnsi="Calibri" w:cs="Calibri"/>
                <w:sz w:val="18"/>
                <w:szCs w:val="18"/>
              </w:rPr>
            </w:pPr>
            <w:r>
              <w:rPr>
                <w:rFonts w:ascii="Calibri" w:eastAsia="Calibri" w:hAnsi="Calibri" w:cs="Calibri"/>
                <w:b/>
                <w:bCs/>
                <w:spacing w:val="-1"/>
                <w:sz w:val="18"/>
                <w:szCs w:val="18"/>
              </w:rPr>
              <w:t>Evidenc</w:t>
            </w:r>
            <w:r>
              <w:rPr>
                <w:rFonts w:ascii="Calibri" w:eastAsia="Calibri" w:hAnsi="Calibri" w:cs="Calibri"/>
                <w:b/>
                <w:bCs/>
                <w:sz w:val="18"/>
                <w:szCs w:val="18"/>
              </w:rPr>
              <w:t>e</w:t>
            </w:r>
            <w:r>
              <w:rPr>
                <w:rFonts w:ascii="Calibri" w:eastAsia="Calibri" w:hAnsi="Calibri" w:cs="Calibri"/>
                <w:b/>
                <w:bCs/>
                <w:spacing w:val="-6"/>
                <w:sz w:val="18"/>
                <w:szCs w:val="18"/>
              </w:rPr>
              <w:t xml:space="preserve"> </w:t>
            </w:r>
            <w:r>
              <w:rPr>
                <w:rFonts w:ascii="Calibri" w:eastAsia="Calibri" w:hAnsi="Calibri" w:cs="Calibri"/>
                <w:b/>
                <w:bCs/>
                <w:spacing w:val="-1"/>
                <w:sz w:val="18"/>
                <w:szCs w:val="18"/>
              </w:rPr>
              <w:t>o</w:t>
            </w:r>
            <w:r>
              <w:rPr>
                <w:rFonts w:ascii="Calibri" w:eastAsia="Calibri" w:hAnsi="Calibri" w:cs="Calibri"/>
                <w:b/>
                <w:bCs/>
                <w:sz w:val="18"/>
                <w:szCs w:val="18"/>
              </w:rPr>
              <w:t>f</w:t>
            </w:r>
            <w:r>
              <w:rPr>
                <w:rFonts w:ascii="Calibri" w:eastAsia="Calibri" w:hAnsi="Calibri" w:cs="Calibri"/>
                <w:b/>
                <w:bCs/>
                <w:spacing w:val="-6"/>
                <w:sz w:val="18"/>
                <w:szCs w:val="18"/>
              </w:rPr>
              <w:t xml:space="preserve"> </w:t>
            </w:r>
            <w:r>
              <w:rPr>
                <w:rFonts w:ascii="Calibri" w:eastAsia="Calibri" w:hAnsi="Calibri" w:cs="Calibri"/>
                <w:b/>
                <w:bCs/>
                <w:spacing w:val="-2"/>
                <w:sz w:val="18"/>
                <w:szCs w:val="18"/>
              </w:rPr>
              <w:t>S</w:t>
            </w:r>
            <w:r>
              <w:rPr>
                <w:rFonts w:ascii="Calibri" w:eastAsia="Calibri" w:hAnsi="Calibri" w:cs="Calibri"/>
                <w:b/>
                <w:bCs/>
                <w:spacing w:val="-1"/>
                <w:sz w:val="18"/>
                <w:szCs w:val="18"/>
              </w:rPr>
              <w:t>e</w:t>
            </w:r>
            <w:r>
              <w:rPr>
                <w:rFonts w:ascii="Calibri" w:eastAsia="Calibri" w:hAnsi="Calibri" w:cs="Calibri"/>
                <w:b/>
                <w:bCs/>
                <w:spacing w:val="-2"/>
                <w:sz w:val="18"/>
                <w:szCs w:val="18"/>
              </w:rPr>
              <w:t>r</w:t>
            </w:r>
            <w:r>
              <w:rPr>
                <w:rFonts w:ascii="Calibri" w:eastAsia="Calibri" w:hAnsi="Calibri" w:cs="Calibri"/>
                <w:b/>
                <w:bCs/>
                <w:sz w:val="18"/>
                <w:szCs w:val="18"/>
              </w:rPr>
              <w:t>v</w:t>
            </w:r>
            <w:r>
              <w:rPr>
                <w:rFonts w:ascii="Calibri" w:eastAsia="Calibri" w:hAnsi="Calibri" w:cs="Calibri"/>
                <w:b/>
                <w:bCs/>
                <w:spacing w:val="-1"/>
                <w:sz w:val="18"/>
                <w:szCs w:val="18"/>
              </w:rPr>
              <w:t>ic</w:t>
            </w:r>
            <w:r>
              <w:rPr>
                <w:rFonts w:ascii="Calibri" w:eastAsia="Calibri" w:hAnsi="Calibri" w:cs="Calibri"/>
                <w:b/>
                <w:bCs/>
                <w:sz w:val="18"/>
                <w:szCs w:val="18"/>
              </w:rPr>
              <w:t>e</w:t>
            </w:r>
            <w:r>
              <w:rPr>
                <w:rFonts w:ascii="Calibri" w:eastAsia="Calibri" w:hAnsi="Calibri" w:cs="Calibri"/>
                <w:b/>
                <w:bCs/>
                <w:spacing w:val="-5"/>
                <w:sz w:val="18"/>
                <w:szCs w:val="18"/>
              </w:rPr>
              <w:t xml:space="preserve"> </w:t>
            </w:r>
            <w:r>
              <w:rPr>
                <w:rFonts w:ascii="Calibri" w:eastAsia="Calibri" w:hAnsi="Calibri" w:cs="Calibri"/>
                <w:b/>
                <w:bCs/>
                <w:spacing w:val="-2"/>
                <w:sz w:val="18"/>
                <w:szCs w:val="18"/>
              </w:rPr>
              <w:t>A</w:t>
            </w:r>
            <w:r>
              <w:rPr>
                <w:rFonts w:ascii="Calibri" w:eastAsia="Calibri" w:hAnsi="Calibri" w:cs="Calibri"/>
                <w:b/>
                <w:bCs/>
                <w:spacing w:val="-1"/>
                <w:sz w:val="18"/>
                <w:szCs w:val="18"/>
              </w:rPr>
              <w:t>c</w:t>
            </w:r>
            <w:r>
              <w:rPr>
                <w:rFonts w:ascii="Calibri" w:eastAsia="Calibri" w:hAnsi="Calibri" w:cs="Calibri"/>
                <w:b/>
                <w:bCs/>
                <w:spacing w:val="-2"/>
                <w:sz w:val="18"/>
                <w:szCs w:val="18"/>
              </w:rPr>
              <w:t>t</w:t>
            </w:r>
            <w:r>
              <w:rPr>
                <w:rFonts w:ascii="Calibri" w:eastAsia="Calibri" w:hAnsi="Calibri" w:cs="Calibri"/>
                <w:b/>
                <w:bCs/>
                <w:spacing w:val="-1"/>
                <w:sz w:val="18"/>
                <w:szCs w:val="18"/>
              </w:rPr>
              <w:t>i</w:t>
            </w:r>
            <w:r>
              <w:rPr>
                <w:rFonts w:ascii="Calibri" w:eastAsia="Calibri" w:hAnsi="Calibri" w:cs="Calibri"/>
                <w:b/>
                <w:bCs/>
                <w:spacing w:val="-2"/>
                <w:sz w:val="18"/>
                <w:szCs w:val="18"/>
              </w:rPr>
              <w:t>v</w:t>
            </w:r>
            <w:r>
              <w:rPr>
                <w:rFonts w:ascii="Calibri" w:eastAsia="Calibri" w:hAnsi="Calibri" w:cs="Calibri"/>
                <w:b/>
                <w:bCs/>
                <w:spacing w:val="-1"/>
                <w:sz w:val="18"/>
                <w:szCs w:val="18"/>
              </w:rPr>
              <w:t>i</w:t>
            </w:r>
            <w:r>
              <w:rPr>
                <w:rFonts w:ascii="Calibri" w:eastAsia="Calibri" w:hAnsi="Calibri" w:cs="Calibri"/>
                <w:b/>
                <w:bCs/>
                <w:spacing w:val="-2"/>
                <w:sz w:val="18"/>
                <w:szCs w:val="18"/>
              </w:rPr>
              <w:t>t</w:t>
            </w:r>
            <w:r>
              <w:rPr>
                <w:rFonts w:ascii="Calibri" w:eastAsia="Calibri" w:hAnsi="Calibri" w:cs="Calibri"/>
                <w:b/>
                <w:bCs/>
                <w:sz w:val="18"/>
                <w:szCs w:val="18"/>
              </w:rPr>
              <w:t>y</w:t>
            </w:r>
            <w:r>
              <w:rPr>
                <w:rFonts w:ascii="Calibri" w:eastAsia="Calibri" w:hAnsi="Calibri" w:cs="Calibri"/>
                <w:b/>
                <w:bCs/>
                <w:spacing w:val="-4"/>
                <w:sz w:val="18"/>
                <w:szCs w:val="18"/>
              </w:rPr>
              <w:t xml:space="preserve"> </w:t>
            </w:r>
            <w:r>
              <w:rPr>
                <w:rFonts w:ascii="Calibri" w:eastAsia="Calibri" w:hAnsi="Calibri" w:cs="Calibri"/>
                <w:b/>
                <w:bCs/>
                <w:sz w:val="18"/>
                <w:szCs w:val="18"/>
              </w:rPr>
              <w:t>(</w:t>
            </w:r>
            <w:r>
              <w:rPr>
                <w:rFonts w:ascii="Calibri" w:eastAsia="Calibri" w:hAnsi="Calibri" w:cs="Calibri"/>
                <w:b/>
                <w:bCs/>
                <w:spacing w:val="-1"/>
                <w:sz w:val="18"/>
                <w:szCs w:val="18"/>
              </w:rPr>
              <w:t>E</w:t>
            </w:r>
            <w:r>
              <w:rPr>
                <w:rFonts w:ascii="Calibri" w:eastAsia="Calibri" w:hAnsi="Calibri" w:cs="Calibri"/>
                <w:b/>
                <w:bCs/>
                <w:sz w:val="18"/>
                <w:szCs w:val="18"/>
              </w:rPr>
              <w:t>SA)</w:t>
            </w:r>
          </w:p>
        </w:tc>
        <w:tc>
          <w:tcPr>
            <w:tcW w:w="2500" w:type="pct"/>
            <w:tcBorders>
              <w:top w:val="single" w:sz="5" w:space="0" w:color="000000"/>
              <w:left w:val="single" w:sz="5" w:space="0" w:color="000000"/>
              <w:bottom w:val="single" w:sz="5" w:space="0" w:color="000000"/>
              <w:right w:val="single" w:sz="5" w:space="0" w:color="000000"/>
            </w:tcBorders>
          </w:tcPr>
          <w:p w14:paraId="61252741" w14:textId="77777777" w:rsidR="00F04ADA" w:rsidRDefault="00F04ADA" w:rsidP="001707A7">
            <w:pPr>
              <w:pStyle w:val="TableParagraph"/>
              <w:spacing w:line="216" w:lineRule="exact"/>
              <w:ind w:left="101"/>
              <w:rPr>
                <w:rFonts w:ascii="Calibri" w:eastAsia="Calibri" w:hAnsi="Calibri" w:cs="Calibri"/>
                <w:sz w:val="18"/>
                <w:szCs w:val="18"/>
              </w:rPr>
            </w:pPr>
            <w:r>
              <w:rPr>
                <w:rFonts w:ascii="Calibri" w:eastAsia="Calibri" w:hAnsi="Calibri" w:cs="Calibri"/>
                <w:b/>
                <w:bCs/>
                <w:spacing w:val="-1"/>
                <w:sz w:val="18"/>
                <w:szCs w:val="18"/>
              </w:rPr>
              <w:t>Evidenc</w:t>
            </w:r>
            <w:r>
              <w:rPr>
                <w:rFonts w:ascii="Calibri" w:eastAsia="Calibri" w:hAnsi="Calibri" w:cs="Calibri"/>
                <w:b/>
                <w:bCs/>
                <w:sz w:val="18"/>
                <w:szCs w:val="18"/>
              </w:rPr>
              <w:t>e</w:t>
            </w:r>
            <w:r>
              <w:rPr>
                <w:rFonts w:ascii="Calibri" w:eastAsia="Calibri" w:hAnsi="Calibri" w:cs="Calibri"/>
                <w:b/>
                <w:bCs/>
                <w:spacing w:val="-6"/>
                <w:sz w:val="18"/>
                <w:szCs w:val="18"/>
              </w:rPr>
              <w:t xml:space="preserve"> </w:t>
            </w:r>
            <w:r>
              <w:rPr>
                <w:rFonts w:ascii="Calibri" w:eastAsia="Calibri" w:hAnsi="Calibri" w:cs="Calibri"/>
                <w:b/>
                <w:bCs/>
                <w:spacing w:val="-1"/>
                <w:sz w:val="18"/>
                <w:szCs w:val="18"/>
              </w:rPr>
              <w:t>o</w:t>
            </w:r>
            <w:r>
              <w:rPr>
                <w:rFonts w:ascii="Calibri" w:eastAsia="Calibri" w:hAnsi="Calibri" w:cs="Calibri"/>
                <w:b/>
                <w:bCs/>
                <w:sz w:val="18"/>
                <w:szCs w:val="18"/>
              </w:rPr>
              <w:t>f</w:t>
            </w:r>
            <w:r>
              <w:rPr>
                <w:rFonts w:ascii="Calibri" w:eastAsia="Calibri" w:hAnsi="Calibri" w:cs="Calibri"/>
                <w:b/>
                <w:bCs/>
                <w:spacing w:val="-6"/>
                <w:sz w:val="18"/>
                <w:szCs w:val="18"/>
              </w:rPr>
              <w:t xml:space="preserve"> </w:t>
            </w:r>
            <w:r>
              <w:rPr>
                <w:rFonts w:ascii="Calibri" w:eastAsia="Calibri" w:hAnsi="Calibri" w:cs="Calibri"/>
                <w:b/>
                <w:bCs/>
                <w:spacing w:val="-2"/>
                <w:sz w:val="18"/>
                <w:szCs w:val="18"/>
              </w:rPr>
              <w:t>S</w:t>
            </w:r>
            <w:r>
              <w:rPr>
                <w:rFonts w:ascii="Calibri" w:eastAsia="Calibri" w:hAnsi="Calibri" w:cs="Calibri"/>
                <w:b/>
                <w:bCs/>
                <w:spacing w:val="-1"/>
                <w:sz w:val="18"/>
                <w:szCs w:val="18"/>
              </w:rPr>
              <w:t>e</w:t>
            </w:r>
            <w:r>
              <w:rPr>
                <w:rFonts w:ascii="Calibri" w:eastAsia="Calibri" w:hAnsi="Calibri" w:cs="Calibri"/>
                <w:b/>
                <w:bCs/>
                <w:spacing w:val="-2"/>
                <w:sz w:val="18"/>
                <w:szCs w:val="18"/>
              </w:rPr>
              <w:t>r</w:t>
            </w:r>
            <w:r>
              <w:rPr>
                <w:rFonts w:ascii="Calibri" w:eastAsia="Calibri" w:hAnsi="Calibri" w:cs="Calibri"/>
                <w:b/>
                <w:bCs/>
                <w:sz w:val="18"/>
                <w:szCs w:val="18"/>
              </w:rPr>
              <w:t>v</w:t>
            </w:r>
            <w:r>
              <w:rPr>
                <w:rFonts w:ascii="Calibri" w:eastAsia="Calibri" w:hAnsi="Calibri" w:cs="Calibri"/>
                <w:b/>
                <w:bCs/>
                <w:spacing w:val="-1"/>
                <w:sz w:val="18"/>
                <w:szCs w:val="18"/>
              </w:rPr>
              <w:t>ic</w:t>
            </w:r>
            <w:r>
              <w:rPr>
                <w:rFonts w:ascii="Calibri" w:eastAsia="Calibri" w:hAnsi="Calibri" w:cs="Calibri"/>
                <w:b/>
                <w:bCs/>
                <w:sz w:val="18"/>
                <w:szCs w:val="18"/>
              </w:rPr>
              <w:t>e</w:t>
            </w:r>
            <w:r>
              <w:rPr>
                <w:rFonts w:ascii="Calibri" w:eastAsia="Calibri" w:hAnsi="Calibri" w:cs="Calibri"/>
                <w:b/>
                <w:bCs/>
                <w:spacing w:val="-5"/>
                <w:sz w:val="18"/>
                <w:szCs w:val="18"/>
              </w:rPr>
              <w:t xml:space="preserve"> </w:t>
            </w:r>
            <w:r>
              <w:rPr>
                <w:rFonts w:ascii="Calibri" w:eastAsia="Calibri" w:hAnsi="Calibri" w:cs="Calibri"/>
                <w:b/>
                <w:bCs/>
                <w:spacing w:val="-2"/>
                <w:sz w:val="18"/>
                <w:szCs w:val="18"/>
              </w:rPr>
              <w:t>O</w:t>
            </w:r>
            <w:r>
              <w:rPr>
                <w:rFonts w:ascii="Calibri" w:eastAsia="Calibri" w:hAnsi="Calibri" w:cs="Calibri"/>
                <w:b/>
                <w:bCs/>
                <w:spacing w:val="-1"/>
                <w:sz w:val="18"/>
                <w:szCs w:val="18"/>
              </w:rPr>
              <w:t>u</w:t>
            </w:r>
            <w:r>
              <w:rPr>
                <w:rFonts w:ascii="Calibri" w:eastAsia="Calibri" w:hAnsi="Calibri" w:cs="Calibri"/>
                <w:b/>
                <w:bCs/>
                <w:spacing w:val="-2"/>
                <w:sz w:val="18"/>
                <w:szCs w:val="18"/>
              </w:rPr>
              <w:t>t</w:t>
            </w:r>
            <w:r>
              <w:rPr>
                <w:rFonts w:ascii="Calibri" w:eastAsia="Calibri" w:hAnsi="Calibri" w:cs="Calibri"/>
                <w:b/>
                <w:bCs/>
                <w:spacing w:val="-1"/>
                <w:sz w:val="18"/>
                <w:szCs w:val="18"/>
              </w:rPr>
              <w:t>co</w:t>
            </w:r>
            <w:r>
              <w:rPr>
                <w:rFonts w:ascii="Calibri" w:eastAsia="Calibri" w:hAnsi="Calibri" w:cs="Calibri"/>
                <w:b/>
                <w:bCs/>
                <w:spacing w:val="-2"/>
                <w:sz w:val="18"/>
                <w:szCs w:val="18"/>
              </w:rPr>
              <w:t>m</w:t>
            </w:r>
            <w:r>
              <w:rPr>
                <w:rFonts w:ascii="Calibri" w:eastAsia="Calibri" w:hAnsi="Calibri" w:cs="Calibri"/>
                <w:b/>
                <w:bCs/>
                <w:spacing w:val="-1"/>
                <w:sz w:val="18"/>
                <w:szCs w:val="18"/>
              </w:rPr>
              <w:t>e</w:t>
            </w:r>
            <w:r>
              <w:rPr>
                <w:rFonts w:ascii="Calibri" w:eastAsia="Calibri" w:hAnsi="Calibri" w:cs="Calibri"/>
                <w:b/>
                <w:bCs/>
                <w:sz w:val="18"/>
                <w:szCs w:val="18"/>
              </w:rPr>
              <w:t>s</w:t>
            </w:r>
            <w:r>
              <w:rPr>
                <w:rFonts w:ascii="Calibri" w:eastAsia="Calibri" w:hAnsi="Calibri" w:cs="Calibri"/>
                <w:b/>
                <w:bCs/>
                <w:spacing w:val="-5"/>
                <w:sz w:val="18"/>
                <w:szCs w:val="18"/>
              </w:rPr>
              <w:t xml:space="preserve"> </w:t>
            </w:r>
            <w:r>
              <w:rPr>
                <w:rFonts w:ascii="Calibri" w:eastAsia="Calibri" w:hAnsi="Calibri" w:cs="Calibri"/>
                <w:b/>
                <w:bCs/>
                <w:sz w:val="18"/>
                <w:szCs w:val="18"/>
              </w:rPr>
              <w:t>(</w:t>
            </w:r>
            <w:r>
              <w:rPr>
                <w:rFonts w:ascii="Calibri" w:eastAsia="Calibri" w:hAnsi="Calibri" w:cs="Calibri"/>
                <w:b/>
                <w:bCs/>
                <w:spacing w:val="-1"/>
                <w:sz w:val="18"/>
                <w:szCs w:val="18"/>
              </w:rPr>
              <w:t>E</w:t>
            </w:r>
            <w:r>
              <w:rPr>
                <w:rFonts w:ascii="Calibri" w:eastAsia="Calibri" w:hAnsi="Calibri" w:cs="Calibri"/>
                <w:b/>
                <w:bCs/>
                <w:sz w:val="18"/>
                <w:szCs w:val="18"/>
              </w:rPr>
              <w:t>S</w:t>
            </w:r>
            <w:r>
              <w:rPr>
                <w:rFonts w:ascii="Calibri" w:eastAsia="Calibri" w:hAnsi="Calibri" w:cs="Calibri"/>
                <w:b/>
                <w:bCs/>
                <w:spacing w:val="-1"/>
                <w:sz w:val="18"/>
                <w:szCs w:val="18"/>
              </w:rPr>
              <w:t>O</w:t>
            </w:r>
            <w:r>
              <w:rPr>
                <w:rFonts w:ascii="Calibri" w:eastAsia="Calibri" w:hAnsi="Calibri" w:cs="Calibri"/>
                <w:b/>
                <w:bCs/>
                <w:sz w:val="18"/>
                <w:szCs w:val="18"/>
              </w:rPr>
              <w:t>)</w:t>
            </w:r>
          </w:p>
        </w:tc>
      </w:tr>
      <w:tr w:rsidR="00F04ADA" w14:paraId="61252753" w14:textId="77777777" w:rsidTr="00F04ADA">
        <w:trPr>
          <w:trHeight w:hRule="exact" w:val="2847"/>
        </w:trPr>
        <w:tc>
          <w:tcPr>
            <w:tcW w:w="2500" w:type="pct"/>
            <w:tcBorders>
              <w:top w:val="single" w:sz="5" w:space="0" w:color="000000"/>
              <w:left w:val="single" w:sz="5" w:space="0" w:color="000000"/>
              <w:bottom w:val="single" w:sz="5" w:space="0" w:color="000000"/>
              <w:right w:val="single" w:sz="5" w:space="0" w:color="000000"/>
            </w:tcBorders>
          </w:tcPr>
          <w:p w14:paraId="61252743" w14:textId="77777777" w:rsidR="00F04ADA" w:rsidRPr="00935777" w:rsidRDefault="00F04ADA" w:rsidP="00F04ADA">
            <w:pPr>
              <w:pStyle w:val="NoSpacing"/>
              <w:numPr>
                <w:ilvl w:val="0"/>
                <w:numId w:val="4"/>
              </w:numPr>
              <w:ind w:left="503"/>
              <w:rPr>
                <w:sz w:val="18"/>
                <w:szCs w:val="18"/>
              </w:rPr>
            </w:pPr>
            <w:r w:rsidRPr="00935777">
              <w:rPr>
                <w:sz w:val="18"/>
                <w:szCs w:val="18"/>
              </w:rPr>
              <w:t>Actively contributing member of a professional organization</w:t>
            </w:r>
          </w:p>
          <w:p w14:paraId="61252744" w14:textId="77777777" w:rsidR="00F04ADA" w:rsidRPr="00935777" w:rsidRDefault="00F04ADA" w:rsidP="00F04ADA">
            <w:pPr>
              <w:pStyle w:val="NoSpacing"/>
              <w:numPr>
                <w:ilvl w:val="0"/>
                <w:numId w:val="4"/>
              </w:numPr>
              <w:ind w:left="503"/>
              <w:rPr>
                <w:sz w:val="18"/>
                <w:szCs w:val="18"/>
              </w:rPr>
            </w:pPr>
            <w:r w:rsidRPr="00935777">
              <w:rPr>
                <w:sz w:val="18"/>
                <w:szCs w:val="18"/>
              </w:rPr>
              <w:t>Actively contributing member of a department committee</w:t>
            </w:r>
          </w:p>
          <w:p w14:paraId="61252745" w14:textId="77777777" w:rsidR="00F04ADA" w:rsidRPr="00935777" w:rsidRDefault="00F04ADA" w:rsidP="00F04ADA">
            <w:pPr>
              <w:pStyle w:val="NoSpacing"/>
              <w:numPr>
                <w:ilvl w:val="0"/>
                <w:numId w:val="4"/>
              </w:numPr>
              <w:ind w:left="503"/>
              <w:rPr>
                <w:sz w:val="18"/>
                <w:szCs w:val="18"/>
              </w:rPr>
            </w:pPr>
            <w:r w:rsidRPr="00935777">
              <w:rPr>
                <w:sz w:val="18"/>
                <w:szCs w:val="18"/>
              </w:rPr>
              <w:t>Actively contributing reviewer for professional conference</w:t>
            </w:r>
          </w:p>
          <w:p w14:paraId="61252746" w14:textId="77777777" w:rsidR="00F04ADA" w:rsidRPr="00935777" w:rsidRDefault="00F04ADA" w:rsidP="00F04ADA">
            <w:pPr>
              <w:pStyle w:val="NoSpacing"/>
              <w:numPr>
                <w:ilvl w:val="0"/>
                <w:numId w:val="4"/>
              </w:numPr>
              <w:ind w:left="503"/>
              <w:rPr>
                <w:sz w:val="18"/>
                <w:szCs w:val="18"/>
              </w:rPr>
            </w:pPr>
            <w:r w:rsidRPr="00935777">
              <w:rPr>
                <w:sz w:val="18"/>
                <w:szCs w:val="18"/>
              </w:rPr>
              <w:t>Actively contributing reviewer for professional journal</w:t>
            </w:r>
          </w:p>
          <w:p w14:paraId="61252747" w14:textId="77777777" w:rsidR="00F04ADA" w:rsidRPr="00935777" w:rsidRDefault="00F04ADA" w:rsidP="00F04ADA">
            <w:pPr>
              <w:pStyle w:val="NoSpacing"/>
              <w:numPr>
                <w:ilvl w:val="0"/>
                <w:numId w:val="4"/>
              </w:numPr>
              <w:ind w:left="503"/>
              <w:rPr>
                <w:sz w:val="18"/>
                <w:szCs w:val="18"/>
              </w:rPr>
            </w:pPr>
            <w:r w:rsidRPr="00935777">
              <w:rPr>
                <w:sz w:val="18"/>
                <w:szCs w:val="18"/>
              </w:rPr>
              <w:t>Actively contributing member of a college committee</w:t>
            </w:r>
          </w:p>
          <w:p w14:paraId="61252748" w14:textId="77777777" w:rsidR="00F04ADA" w:rsidRPr="00935777" w:rsidRDefault="00F04ADA" w:rsidP="00F04ADA">
            <w:pPr>
              <w:pStyle w:val="NoSpacing"/>
              <w:numPr>
                <w:ilvl w:val="0"/>
                <w:numId w:val="4"/>
              </w:numPr>
              <w:ind w:left="503"/>
              <w:rPr>
                <w:sz w:val="18"/>
                <w:szCs w:val="18"/>
              </w:rPr>
            </w:pPr>
            <w:r w:rsidRPr="00935777">
              <w:rPr>
                <w:sz w:val="18"/>
                <w:szCs w:val="18"/>
              </w:rPr>
              <w:t>Actively contributing member of a university committee</w:t>
            </w:r>
          </w:p>
          <w:p w14:paraId="61252749" w14:textId="77777777" w:rsidR="00F04ADA" w:rsidRPr="00935777" w:rsidRDefault="00F04ADA" w:rsidP="00F04ADA">
            <w:pPr>
              <w:pStyle w:val="NoSpacing"/>
              <w:numPr>
                <w:ilvl w:val="0"/>
                <w:numId w:val="4"/>
              </w:numPr>
              <w:ind w:left="503"/>
              <w:rPr>
                <w:sz w:val="18"/>
                <w:szCs w:val="18"/>
              </w:rPr>
            </w:pPr>
            <w:r w:rsidRPr="00935777">
              <w:rPr>
                <w:sz w:val="18"/>
                <w:szCs w:val="18"/>
              </w:rPr>
              <w:t>Mentor to a new faculty member</w:t>
            </w:r>
          </w:p>
          <w:p w14:paraId="6125274A" w14:textId="77777777" w:rsidR="00F04ADA" w:rsidRDefault="00F04ADA" w:rsidP="00F04ADA">
            <w:pPr>
              <w:pStyle w:val="NoSpacing"/>
              <w:numPr>
                <w:ilvl w:val="0"/>
                <w:numId w:val="4"/>
              </w:numPr>
              <w:ind w:left="503"/>
              <w:rPr>
                <w:rFonts w:ascii="Calibri" w:eastAsia="Calibri" w:hAnsi="Calibri" w:cs="Calibri"/>
                <w:sz w:val="18"/>
                <w:szCs w:val="18"/>
              </w:rPr>
            </w:pPr>
            <w:r w:rsidRPr="00935777">
              <w:rPr>
                <w:sz w:val="18"/>
                <w:szCs w:val="18"/>
              </w:rPr>
              <w:t>Advisor to student organization</w:t>
            </w:r>
          </w:p>
        </w:tc>
        <w:tc>
          <w:tcPr>
            <w:tcW w:w="2500" w:type="pct"/>
            <w:tcBorders>
              <w:top w:val="single" w:sz="5" w:space="0" w:color="000000"/>
              <w:left w:val="single" w:sz="5" w:space="0" w:color="000000"/>
              <w:bottom w:val="single" w:sz="5" w:space="0" w:color="000000"/>
              <w:right w:val="single" w:sz="5" w:space="0" w:color="000000"/>
            </w:tcBorders>
          </w:tcPr>
          <w:p w14:paraId="6125274B" w14:textId="77777777" w:rsidR="00F04ADA" w:rsidRPr="00935777" w:rsidRDefault="00F04ADA" w:rsidP="00F04ADA">
            <w:pPr>
              <w:pStyle w:val="NoSpacing"/>
              <w:numPr>
                <w:ilvl w:val="0"/>
                <w:numId w:val="5"/>
              </w:numPr>
              <w:ind w:left="503"/>
              <w:rPr>
                <w:sz w:val="18"/>
                <w:szCs w:val="18"/>
              </w:rPr>
            </w:pPr>
            <w:r w:rsidRPr="00935777">
              <w:rPr>
                <w:sz w:val="18"/>
                <w:szCs w:val="18"/>
              </w:rPr>
              <w:t>Officer of a professional organization</w:t>
            </w:r>
          </w:p>
          <w:p w14:paraId="6125274C" w14:textId="77777777" w:rsidR="00F04ADA" w:rsidRPr="0069645C" w:rsidRDefault="00F04ADA" w:rsidP="00F04ADA">
            <w:pPr>
              <w:pStyle w:val="NoSpacing"/>
              <w:numPr>
                <w:ilvl w:val="0"/>
                <w:numId w:val="5"/>
              </w:numPr>
              <w:ind w:left="503"/>
              <w:rPr>
                <w:sz w:val="18"/>
                <w:szCs w:val="18"/>
              </w:rPr>
            </w:pPr>
            <w:r w:rsidRPr="0069645C">
              <w:rPr>
                <w:sz w:val="18"/>
                <w:szCs w:val="18"/>
              </w:rPr>
              <w:t>External reviewer or panel member at state or national levels, such as NSF panel or publicities (TV interview, etc.) on his/her academic work</w:t>
            </w:r>
          </w:p>
          <w:p w14:paraId="6125274D" w14:textId="77777777" w:rsidR="00F04ADA" w:rsidRPr="0069645C" w:rsidRDefault="00F04ADA" w:rsidP="00F04ADA">
            <w:pPr>
              <w:pStyle w:val="NoSpacing"/>
              <w:numPr>
                <w:ilvl w:val="0"/>
                <w:numId w:val="5"/>
              </w:numPr>
              <w:ind w:left="503"/>
              <w:rPr>
                <w:sz w:val="18"/>
                <w:szCs w:val="18"/>
              </w:rPr>
            </w:pPr>
            <w:r w:rsidRPr="0069645C">
              <w:rPr>
                <w:sz w:val="18"/>
                <w:szCs w:val="18"/>
              </w:rPr>
              <w:t>Chair or member of major college, or university</w:t>
            </w:r>
            <w:r>
              <w:rPr>
                <w:sz w:val="18"/>
                <w:szCs w:val="18"/>
              </w:rPr>
              <w:t xml:space="preserve"> </w:t>
            </w:r>
            <w:r w:rsidRPr="0069645C">
              <w:rPr>
                <w:sz w:val="18"/>
                <w:szCs w:val="18"/>
              </w:rPr>
              <w:t>committee</w:t>
            </w:r>
          </w:p>
          <w:p w14:paraId="6125274E" w14:textId="12955E9C" w:rsidR="00F04ADA" w:rsidRPr="00935777" w:rsidRDefault="00F04ADA" w:rsidP="00F04ADA">
            <w:pPr>
              <w:pStyle w:val="NoSpacing"/>
              <w:numPr>
                <w:ilvl w:val="0"/>
                <w:numId w:val="5"/>
              </w:numPr>
              <w:ind w:left="503"/>
              <w:rPr>
                <w:sz w:val="18"/>
                <w:szCs w:val="18"/>
              </w:rPr>
            </w:pPr>
            <w:r w:rsidRPr="00935777">
              <w:rPr>
                <w:sz w:val="18"/>
                <w:szCs w:val="18"/>
              </w:rPr>
              <w:t>Chair of departmental committee</w:t>
            </w:r>
          </w:p>
          <w:p w14:paraId="6125274F" w14:textId="77777777" w:rsidR="00F04ADA" w:rsidRPr="00935777" w:rsidRDefault="00F04ADA" w:rsidP="00F04ADA">
            <w:pPr>
              <w:pStyle w:val="NoSpacing"/>
              <w:numPr>
                <w:ilvl w:val="0"/>
                <w:numId w:val="5"/>
              </w:numPr>
              <w:ind w:left="503"/>
              <w:rPr>
                <w:sz w:val="18"/>
                <w:szCs w:val="18"/>
              </w:rPr>
            </w:pPr>
            <w:r w:rsidRPr="00935777">
              <w:rPr>
                <w:sz w:val="18"/>
                <w:szCs w:val="18"/>
              </w:rPr>
              <w:t>Organizer/Chair of a professional conference</w:t>
            </w:r>
          </w:p>
          <w:p w14:paraId="61252750" w14:textId="77777777" w:rsidR="00F04ADA" w:rsidRPr="00935777" w:rsidRDefault="00F04ADA" w:rsidP="00F04ADA">
            <w:pPr>
              <w:pStyle w:val="NoSpacing"/>
              <w:numPr>
                <w:ilvl w:val="0"/>
                <w:numId w:val="5"/>
              </w:numPr>
              <w:ind w:left="503"/>
              <w:rPr>
                <w:sz w:val="18"/>
                <w:szCs w:val="18"/>
              </w:rPr>
            </w:pPr>
            <w:r w:rsidRPr="00935777">
              <w:rPr>
                <w:sz w:val="18"/>
                <w:szCs w:val="18"/>
              </w:rPr>
              <w:t>Member of a professional conference committee</w:t>
            </w:r>
          </w:p>
          <w:p w14:paraId="61252751" w14:textId="77777777" w:rsidR="00F04ADA" w:rsidRPr="00935777" w:rsidRDefault="00F04ADA" w:rsidP="00F04ADA">
            <w:pPr>
              <w:pStyle w:val="NoSpacing"/>
              <w:numPr>
                <w:ilvl w:val="0"/>
                <w:numId w:val="5"/>
              </w:numPr>
              <w:ind w:left="503"/>
              <w:rPr>
                <w:sz w:val="18"/>
                <w:szCs w:val="18"/>
              </w:rPr>
            </w:pPr>
            <w:r w:rsidRPr="00935777">
              <w:rPr>
                <w:sz w:val="18"/>
                <w:szCs w:val="18"/>
              </w:rPr>
              <w:t>Editor, associate editor, guest editor for professional journal</w:t>
            </w:r>
          </w:p>
          <w:p w14:paraId="61252752" w14:textId="77777777" w:rsidR="00F04ADA" w:rsidRDefault="00F04ADA" w:rsidP="00F04ADA">
            <w:pPr>
              <w:pStyle w:val="NoSpacing"/>
              <w:numPr>
                <w:ilvl w:val="0"/>
                <w:numId w:val="5"/>
              </w:numPr>
              <w:ind w:left="503"/>
              <w:rPr>
                <w:rFonts w:ascii="Calibri" w:eastAsia="Calibri" w:hAnsi="Calibri" w:cs="Calibri"/>
                <w:sz w:val="18"/>
                <w:szCs w:val="18"/>
              </w:rPr>
            </w:pPr>
            <w:r w:rsidRPr="00935777">
              <w:rPr>
                <w:sz w:val="18"/>
                <w:szCs w:val="18"/>
              </w:rPr>
              <w:t>Member of editorial board for professional journal</w:t>
            </w:r>
          </w:p>
        </w:tc>
      </w:tr>
    </w:tbl>
    <w:p w14:paraId="61252754" w14:textId="77777777" w:rsidR="001433FF" w:rsidRPr="001433FF" w:rsidRDefault="001433FF" w:rsidP="001433FF">
      <w:pPr>
        <w:rPr>
          <w:rFonts w:cstheme="minorHAnsi"/>
          <w:b/>
          <w:bCs/>
          <w:sz w:val="24"/>
          <w:szCs w:val="24"/>
        </w:rPr>
      </w:pPr>
    </w:p>
    <w:sectPr w:rsidR="001433FF" w:rsidRPr="001433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FB1DC" w14:textId="77777777" w:rsidR="0091061F" w:rsidRDefault="0091061F" w:rsidP="001433FF">
      <w:pPr>
        <w:spacing w:after="0" w:line="240" w:lineRule="auto"/>
      </w:pPr>
      <w:r>
        <w:separator/>
      </w:r>
    </w:p>
  </w:endnote>
  <w:endnote w:type="continuationSeparator" w:id="0">
    <w:p w14:paraId="62A26CB8" w14:textId="77777777" w:rsidR="0091061F" w:rsidRDefault="0091061F" w:rsidP="00143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A9B3D" w14:textId="77777777" w:rsidR="00F614CE" w:rsidRDefault="00F614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17575"/>
      <w:docPartObj>
        <w:docPartGallery w:val="Page Numbers (Bottom of Page)"/>
        <w:docPartUnique/>
      </w:docPartObj>
    </w:sdtPr>
    <w:sdtEndPr/>
    <w:sdtContent>
      <w:sdt>
        <w:sdtPr>
          <w:id w:val="1728636285"/>
          <w:docPartObj>
            <w:docPartGallery w:val="Page Numbers (Top of Page)"/>
            <w:docPartUnique/>
          </w:docPartObj>
        </w:sdtPr>
        <w:sdtEndPr/>
        <w:sdtContent>
          <w:p w14:paraId="6125275B" w14:textId="77777777" w:rsidR="0013438F" w:rsidRDefault="0013438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6746B">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6746B">
              <w:rPr>
                <w:b/>
                <w:bCs/>
                <w:noProof/>
              </w:rPr>
              <w:t>6</w:t>
            </w:r>
            <w:r>
              <w:rPr>
                <w:b/>
                <w:bCs/>
                <w:sz w:val="24"/>
                <w:szCs w:val="24"/>
              </w:rPr>
              <w:fldChar w:fldCharType="end"/>
            </w:r>
          </w:p>
        </w:sdtContent>
      </w:sdt>
    </w:sdtContent>
  </w:sdt>
  <w:p w14:paraId="6125275C" w14:textId="77777777" w:rsidR="008936A7" w:rsidRDefault="008936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9DC05" w14:textId="77777777" w:rsidR="00F614CE" w:rsidRDefault="00F614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103177"/>
      <w:docPartObj>
        <w:docPartGallery w:val="Page Numbers (Bottom of Page)"/>
        <w:docPartUnique/>
      </w:docPartObj>
    </w:sdtPr>
    <w:sdtEndPr/>
    <w:sdtContent>
      <w:sdt>
        <w:sdtPr>
          <w:id w:val="-416560895"/>
          <w:docPartObj>
            <w:docPartGallery w:val="Page Numbers (Top of Page)"/>
            <w:docPartUnique/>
          </w:docPartObj>
        </w:sdtPr>
        <w:sdtEndPr/>
        <w:sdtContent>
          <w:p w14:paraId="6125275D" w14:textId="77777777" w:rsidR="0013438F" w:rsidRDefault="0013438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6746B">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6746B">
              <w:rPr>
                <w:b/>
                <w:bCs/>
                <w:noProof/>
              </w:rPr>
              <w:t>6</w:t>
            </w:r>
            <w:r>
              <w:rPr>
                <w:b/>
                <w:bCs/>
                <w:sz w:val="24"/>
                <w:szCs w:val="24"/>
              </w:rPr>
              <w:fldChar w:fldCharType="end"/>
            </w:r>
          </w:p>
        </w:sdtContent>
      </w:sdt>
    </w:sdtContent>
  </w:sdt>
  <w:p w14:paraId="6125275E" w14:textId="77777777" w:rsidR="008936A7" w:rsidRDefault="008936A7" w:rsidP="001433F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3972E" w14:textId="77777777" w:rsidR="0091061F" w:rsidRDefault="0091061F" w:rsidP="001433FF">
      <w:pPr>
        <w:spacing w:after="0" w:line="240" w:lineRule="auto"/>
      </w:pPr>
      <w:r>
        <w:separator/>
      </w:r>
    </w:p>
  </w:footnote>
  <w:footnote w:type="continuationSeparator" w:id="0">
    <w:p w14:paraId="11767365" w14:textId="77777777" w:rsidR="0091061F" w:rsidRDefault="0091061F" w:rsidP="00143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1693" w14:textId="56530262" w:rsidR="00F614CE" w:rsidRDefault="00F614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9014" w14:textId="498F3F78" w:rsidR="00F614CE" w:rsidRDefault="00F614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7A89C" w14:textId="2F7C804E" w:rsidR="00F614CE" w:rsidRDefault="00F614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DFCD4" w14:textId="0DD60165" w:rsidR="00F614CE" w:rsidRDefault="00F614C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F1473" w14:textId="66003A0F" w:rsidR="00F614CE" w:rsidRDefault="00F614C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E4E05" w14:textId="1782BE94" w:rsidR="00F614CE" w:rsidRDefault="00F614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D78"/>
    <w:multiLevelType w:val="hybridMultilevel"/>
    <w:tmpl w:val="A89E629A"/>
    <w:lvl w:ilvl="0" w:tplc="7E8C318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E7032"/>
    <w:multiLevelType w:val="hybridMultilevel"/>
    <w:tmpl w:val="1812DD42"/>
    <w:lvl w:ilvl="0" w:tplc="DD06BB58">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947DC"/>
    <w:multiLevelType w:val="hybridMultilevel"/>
    <w:tmpl w:val="0164A914"/>
    <w:lvl w:ilvl="0" w:tplc="3568202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AA4EEA"/>
    <w:multiLevelType w:val="hybridMultilevel"/>
    <w:tmpl w:val="0164A914"/>
    <w:lvl w:ilvl="0" w:tplc="3568202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2143FD"/>
    <w:multiLevelType w:val="hybridMultilevel"/>
    <w:tmpl w:val="0164A914"/>
    <w:lvl w:ilvl="0" w:tplc="3568202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B87202"/>
    <w:multiLevelType w:val="hybridMultilevel"/>
    <w:tmpl w:val="0164A914"/>
    <w:lvl w:ilvl="0" w:tplc="3568202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B332A6"/>
    <w:multiLevelType w:val="hybridMultilevel"/>
    <w:tmpl w:val="9052281C"/>
    <w:lvl w:ilvl="0" w:tplc="7E8C318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F1094B"/>
    <w:multiLevelType w:val="hybridMultilevel"/>
    <w:tmpl w:val="14BE1442"/>
    <w:lvl w:ilvl="0" w:tplc="BB0434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CE6418"/>
    <w:multiLevelType w:val="hybridMultilevel"/>
    <w:tmpl w:val="04EC43B4"/>
    <w:lvl w:ilvl="0" w:tplc="7E8C318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69976">
    <w:abstractNumId w:val="7"/>
  </w:num>
  <w:num w:numId="2" w16cid:durableId="1150176277">
    <w:abstractNumId w:val="5"/>
  </w:num>
  <w:num w:numId="3" w16cid:durableId="1336810377">
    <w:abstractNumId w:val="4"/>
  </w:num>
  <w:num w:numId="4" w16cid:durableId="946891428">
    <w:abstractNumId w:val="2"/>
  </w:num>
  <w:num w:numId="5" w16cid:durableId="1347173302">
    <w:abstractNumId w:val="3"/>
  </w:num>
  <w:num w:numId="6" w16cid:durableId="2057000593">
    <w:abstractNumId w:val="1"/>
  </w:num>
  <w:num w:numId="7" w16cid:durableId="413824694">
    <w:abstractNumId w:val="0"/>
  </w:num>
  <w:num w:numId="8" w16cid:durableId="1546330767">
    <w:abstractNumId w:val="6"/>
  </w:num>
  <w:num w:numId="9" w16cid:durableId="120744509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3FF"/>
    <w:rsid w:val="0005235F"/>
    <w:rsid w:val="000960D0"/>
    <w:rsid w:val="001272BF"/>
    <w:rsid w:val="00127B06"/>
    <w:rsid w:val="0013438F"/>
    <w:rsid w:val="001433FF"/>
    <w:rsid w:val="001857C2"/>
    <w:rsid w:val="0020159B"/>
    <w:rsid w:val="00254258"/>
    <w:rsid w:val="002625BA"/>
    <w:rsid w:val="002D5F72"/>
    <w:rsid w:val="00365AD3"/>
    <w:rsid w:val="00476966"/>
    <w:rsid w:val="004D2C10"/>
    <w:rsid w:val="004F1DE3"/>
    <w:rsid w:val="00547D6C"/>
    <w:rsid w:val="00566114"/>
    <w:rsid w:val="00582ED3"/>
    <w:rsid w:val="006338D7"/>
    <w:rsid w:val="006C1698"/>
    <w:rsid w:val="00701359"/>
    <w:rsid w:val="00744D6D"/>
    <w:rsid w:val="007A3B68"/>
    <w:rsid w:val="007C07AF"/>
    <w:rsid w:val="007D73A2"/>
    <w:rsid w:val="00876C9C"/>
    <w:rsid w:val="008836CF"/>
    <w:rsid w:val="008936A7"/>
    <w:rsid w:val="009078D0"/>
    <w:rsid w:val="0091061F"/>
    <w:rsid w:val="00936E61"/>
    <w:rsid w:val="009C1ABD"/>
    <w:rsid w:val="009D2840"/>
    <w:rsid w:val="00A00940"/>
    <w:rsid w:val="00A91E17"/>
    <w:rsid w:val="00AD5FDF"/>
    <w:rsid w:val="00AE2E18"/>
    <w:rsid w:val="00B25E5C"/>
    <w:rsid w:val="00B42061"/>
    <w:rsid w:val="00B809AC"/>
    <w:rsid w:val="00BC5EEC"/>
    <w:rsid w:val="00BE127F"/>
    <w:rsid w:val="00C26B0A"/>
    <w:rsid w:val="00C66BF7"/>
    <w:rsid w:val="00D6746B"/>
    <w:rsid w:val="00DA558F"/>
    <w:rsid w:val="00DC22DB"/>
    <w:rsid w:val="00DD5D34"/>
    <w:rsid w:val="00EC45B6"/>
    <w:rsid w:val="00ED658F"/>
    <w:rsid w:val="00F04ADA"/>
    <w:rsid w:val="00F53B7A"/>
    <w:rsid w:val="00F614CE"/>
    <w:rsid w:val="00F71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5268E"/>
  <w15:chartTrackingRefBased/>
  <w15:docId w15:val="{51BB1504-E3BE-4121-AD20-1961E09CA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1433FF"/>
    <w:pPr>
      <w:keepNext/>
      <w:keepLines/>
      <w:widowControl w:val="0"/>
      <w:spacing w:before="240" w:after="0" w:line="276" w:lineRule="auto"/>
      <w:outlineLvl w:val="0"/>
    </w:pPr>
    <w:rPr>
      <w:rFonts w:ascii="Times New Roman" w:eastAsia="Times New Roman" w:hAnsi="Times New Roman" w:cs="Times New Roman"/>
      <w:b/>
      <w:caps/>
      <w:color w:val="000000" w:themeColor="text1"/>
      <w:sz w:val="24"/>
      <w:szCs w:val="32"/>
    </w:rPr>
  </w:style>
  <w:style w:type="paragraph" w:styleId="Heading2">
    <w:name w:val="heading 2"/>
    <w:basedOn w:val="Normal"/>
    <w:link w:val="Heading2Char"/>
    <w:uiPriority w:val="1"/>
    <w:qFormat/>
    <w:rsid w:val="001433FF"/>
    <w:pPr>
      <w:numPr>
        <w:numId w:val="6"/>
      </w:numPr>
      <w:spacing w:before="100" w:beforeAutospacing="1" w:after="100" w:afterAutospacing="1" w:line="240" w:lineRule="auto"/>
      <w:outlineLvl w:val="1"/>
    </w:pPr>
    <w:rPr>
      <w:rFonts w:ascii="Times New Roman" w:eastAsia="Times New Roman" w:hAnsi="Times New Roman" w:cs="Times New Roman"/>
      <w:b/>
      <w:bCs/>
      <w:sz w:val="20"/>
      <w:szCs w:val="36"/>
    </w:rPr>
  </w:style>
  <w:style w:type="paragraph" w:styleId="Heading3">
    <w:name w:val="heading 3"/>
    <w:basedOn w:val="Normal"/>
    <w:next w:val="Normal"/>
    <w:link w:val="Heading3Char"/>
    <w:uiPriority w:val="9"/>
    <w:semiHidden/>
    <w:unhideWhenUsed/>
    <w:qFormat/>
    <w:rsid w:val="001433FF"/>
    <w:pPr>
      <w:keepNext/>
      <w:keepLines/>
      <w:widowControl w:val="0"/>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1433FF"/>
    <w:rPr>
      <w:rFonts w:ascii="Times New Roman" w:eastAsia="Times New Roman" w:hAnsi="Times New Roman" w:cs="Times New Roman"/>
      <w:b/>
      <w:caps/>
      <w:color w:val="000000" w:themeColor="text1"/>
      <w:sz w:val="24"/>
      <w:szCs w:val="32"/>
    </w:rPr>
  </w:style>
  <w:style w:type="character" w:customStyle="1" w:styleId="Heading2Char">
    <w:name w:val="Heading 2 Char"/>
    <w:basedOn w:val="DefaultParagraphFont"/>
    <w:link w:val="Heading2"/>
    <w:uiPriority w:val="1"/>
    <w:rsid w:val="001433FF"/>
    <w:rPr>
      <w:rFonts w:ascii="Times New Roman" w:eastAsia="Times New Roman" w:hAnsi="Times New Roman" w:cs="Times New Roman"/>
      <w:b/>
      <w:bCs/>
      <w:sz w:val="20"/>
      <w:szCs w:val="36"/>
    </w:rPr>
  </w:style>
  <w:style w:type="character" w:customStyle="1" w:styleId="Heading3Char">
    <w:name w:val="Heading 3 Char"/>
    <w:basedOn w:val="DefaultParagraphFont"/>
    <w:link w:val="Heading3"/>
    <w:uiPriority w:val="9"/>
    <w:semiHidden/>
    <w:rsid w:val="001433FF"/>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1433FF"/>
    <w:rPr>
      <w:color w:val="0563C1" w:themeColor="hyperlink"/>
      <w:u w:val="single"/>
    </w:rPr>
  </w:style>
  <w:style w:type="paragraph" w:styleId="NormalWeb">
    <w:name w:val="Normal (Web)"/>
    <w:basedOn w:val="Normal"/>
    <w:uiPriority w:val="99"/>
    <w:semiHidden/>
    <w:unhideWhenUsed/>
    <w:rsid w:val="001433F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33FF"/>
    <w:pPr>
      <w:widowControl w:val="0"/>
      <w:spacing w:after="200" w:line="276" w:lineRule="auto"/>
      <w:ind w:left="720"/>
      <w:contextualSpacing/>
    </w:pPr>
  </w:style>
  <w:style w:type="paragraph" w:customStyle="1" w:styleId="Default">
    <w:name w:val="Default"/>
    <w:rsid w:val="001433FF"/>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1433FF"/>
    <w:rPr>
      <w:sz w:val="16"/>
      <w:szCs w:val="16"/>
    </w:rPr>
  </w:style>
  <w:style w:type="paragraph" w:styleId="CommentText">
    <w:name w:val="annotation text"/>
    <w:basedOn w:val="Normal"/>
    <w:link w:val="CommentTextChar"/>
    <w:uiPriority w:val="99"/>
    <w:unhideWhenUsed/>
    <w:rsid w:val="001433FF"/>
    <w:pPr>
      <w:spacing w:line="240" w:lineRule="auto"/>
    </w:pPr>
    <w:rPr>
      <w:sz w:val="20"/>
      <w:szCs w:val="20"/>
    </w:rPr>
  </w:style>
  <w:style w:type="character" w:customStyle="1" w:styleId="CommentTextChar">
    <w:name w:val="Comment Text Char"/>
    <w:basedOn w:val="DefaultParagraphFont"/>
    <w:link w:val="CommentText"/>
    <w:uiPriority w:val="99"/>
    <w:rsid w:val="001433FF"/>
    <w:rPr>
      <w:sz w:val="20"/>
      <w:szCs w:val="20"/>
    </w:rPr>
  </w:style>
  <w:style w:type="paragraph" w:styleId="BalloonText">
    <w:name w:val="Balloon Text"/>
    <w:basedOn w:val="Normal"/>
    <w:link w:val="BalloonTextChar"/>
    <w:uiPriority w:val="99"/>
    <w:semiHidden/>
    <w:unhideWhenUsed/>
    <w:rsid w:val="001433FF"/>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3FF"/>
    <w:rPr>
      <w:rFonts w:ascii="Segoe UI" w:hAnsi="Segoe UI" w:cs="Segoe UI"/>
      <w:sz w:val="18"/>
      <w:szCs w:val="18"/>
    </w:rPr>
  </w:style>
  <w:style w:type="paragraph" w:styleId="BodyText">
    <w:name w:val="Body Text"/>
    <w:basedOn w:val="Normal"/>
    <w:link w:val="BodyTextChar"/>
    <w:uiPriority w:val="1"/>
    <w:qFormat/>
    <w:rsid w:val="001433FF"/>
    <w:pPr>
      <w:spacing w:after="240" w:line="240" w:lineRule="atLeast"/>
      <w:ind w:firstLine="360"/>
      <w:jc w:val="both"/>
    </w:pPr>
    <w:rPr>
      <w:rFonts w:ascii="Garamond" w:eastAsia="Times New Roman" w:hAnsi="Garamond" w:cs="Times New Roman"/>
      <w:szCs w:val="20"/>
    </w:rPr>
  </w:style>
  <w:style w:type="character" w:customStyle="1" w:styleId="BodyTextChar">
    <w:name w:val="Body Text Char"/>
    <w:basedOn w:val="DefaultParagraphFont"/>
    <w:link w:val="BodyText"/>
    <w:uiPriority w:val="1"/>
    <w:rsid w:val="001433FF"/>
    <w:rPr>
      <w:rFonts w:ascii="Garamond" w:eastAsia="Times New Roman" w:hAnsi="Garamond" w:cs="Times New Roman"/>
      <w:szCs w:val="20"/>
    </w:rPr>
  </w:style>
  <w:style w:type="paragraph" w:styleId="CommentSubject">
    <w:name w:val="annotation subject"/>
    <w:basedOn w:val="CommentText"/>
    <w:next w:val="CommentText"/>
    <w:link w:val="CommentSubjectChar"/>
    <w:uiPriority w:val="99"/>
    <w:semiHidden/>
    <w:unhideWhenUsed/>
    <w:rsid w:val="001433FF"/>
    <w:pPr>
      <w:widowControl w:val="0"/>
      <w:spacing w:after="200"/>
    </w:pPr>
    <w:rPr>
      <w:b/>
      <w:bCs/>
    </w:rPr>
  </w:style>
  <w:style w:type="character" w:customStyle="1" w:styleId="CommentSubjectChar">
    <w:name w:val="Comment Subject Char"/>
    <w:basedOn w:val="CommentTextChar"/>
    <w:link w:val="CommentSubject"/>
    <w:uiPriority w:val="99"/>
    <w:semiHidden/>
    <w:rsid w:val="001433FF"/>
    <w:rPr>
      <w:b/>
      <w:bCs/>
      <w:sz w:val="20"/>
      <w:szCs w:val="20"/>
    </w:rPr>
  </w:style>
  <w:style w:type="paragraph" w:styleId="PlainText">
    <w:name w:val="Plain Text"/>
    <w:basedOn w:val="Normal"/>
    <w:link w:val="PlainTextChar"/>
    <w:uiPriority w:val="99"/>
    <w:unhideWhenUsed/>
    <w:rsid w:val="001433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433FF"/>
    <w:rPr>
      <w:rFonts w:ascii="Calibri" w:hAnsi="Calibri"/>
      <w:szCs w:val="21"/>
    </w:rPr>
  </w:style>
  <w:style w:type="paragraph" w:customStyle="1" w:styleId="TableParagraph">
    <w:name w:val="Table Paragraph"/>
    <w:basedOn w:val="Normal"/>
    <w:uiPriority w:val="1"/>
    <w:qFormat/>
    <w:rsid w:val="001433FF"/>
    <w:pPr>
      <w:widowControl w:val="0"/>
      <w:spacing w:after="0" w:line="240" w:lineRule="auto"/>
    </w:pPr>
  </w:style>
  <w:style w:type="paragraph" w:styleId="Header">
    <w:name w:val="header"/>
    <w:basedOn w:val="Normal"/>
    <w:link w:val="HeaderChar"/>
    <w:uiPriority w:val="99"/>
    <w:unhideWhenUsed/>
    <w:rsid w:val="001433FF"/>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1433FF"/>
  </w:style>
  <w:style w:type="paragraph" w:styleId="Footer">
    <w:name w:val="footer"/>
    <w:basedOn w:val="Normal"/>
    <w:link w:val="FooterChar"/>
    <w:uiPriority w:val="99"/>
    <w:unhideWhenUsed/>
    <w:rsid w:val="001433FF"/>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1433FF"/>
  </w:style>
  <w:style w:type="paragraph" w:styleId="NoSpacing">
    <w:name w:val="No Spacing"/>
    <w:uiPriority w:val="1"/>
    <w:qFormat/>
    <w:rsid w:val="001433FF"/>
    <w:pPr>
      <w:widowControl w:val="0"/>
      <w:spacing w:after="0" w:line="240" w:lineRule="auto"/>
    </w:pPr>
  </w:style>
  <w:style w:type="paragraph" w:styleId="Revision">
    <w:name w:val="Revision"/>
    <w:hidden/>
    <w:uiPriority w:val="99"/>
    <w:semiHidden/>
    <w:rsid w:val="001433FF"/>
    <w:pPr>
      <w:spacing w:after="0" w:line="240" w:lineRule="auto"/>
    </w:pPr>
  </w:style>
  <w:style w:type="paragraph" w:styleId="TOCHeading">
    <w:name w:val="TOC Heading"/>
    <w:basedOn w:val="Heading1"/>
    <w:next w:val="Normal"/>
    <w:uiPriority w:val="39"/>
    <w:unhideWhenUsed/>
    <w:qFormat/>
    <w:rsid w:val="001433FF"/>
    <w:pPr>
      <w:widowControl/>
      <w:spacing w:line="259" w:lineRule="auto"/>
      <w:outlineLvl w:val="9"/>
    </w:pPr>
  </w:style>
  <w:style w:type="paragraph" w:styleId="TOC2">
    <w:name w:val="toc 2"/>
    <w:basedOn w:val="Normal"/>
    <w:next w:val="Normal"/>
    <w:autoRedefine/>
    <w:uiPriority w:val="39"/>
    <w:unhideWhenUsed/>
    <w:rsid w:val="001433FF"/>
    <w:pPr>
      <w:spacing w:after="100"/>
      <w:ind w:left="220"/>
    </w:pPr>
    <w:rPr>
      <w:rFonts w:eastAsiaTheme="minorEastAsia" w:cs="Times New Roman"/>
    </w:rPr>
  </w:style>
  <w:style w:type="paragraph" w:styleId="TOC1">
    <w:name w:val="toc 1"/>
    <w:basedOn w:val="Normal"/>
    <w:next w:val="Normal"/>
    <w:autoRedefine/>
    <w:uiPriority w:val="39"/>
    <w:unhideWhenUsed/>
    <w:rsid w:val="001433FF"/>
    <w:pPr>
      <w:spacing w:after="100"/>
    </w:pPr>
    <w:rPr>
      <w:rFonts w:eastAsiaTheme="minorEastAsia" w:cs="Times New Roman"/>
    </w:rPr>
  </w:style>
  <w:style w:type="paragraph" w:styleId="TOC3">
    <w:name w:val="toc 3"/>
    <w:basedOn w:val="Normal"/>
    <w:next w:val="Normal"/>
    <w:autoRedefine/>
    <w:uiPriority w:val="39"/>
    <w:unhideWhenUsed/>
    <w:rsid w:val="001433FF"/>
    <w:pPr>
      <w:spacing w:after="100"/>
      <w:ind w:left="440"/>
    </w:pPr>
    <w:rPr>
      <w:rFonts w:eastAsiaTheme="minorEastAsia" w:cs="Times New Roman"/>
    </w:rPr>
  </w:style>
  <w:style w:type="character" w:customStyle="1" w:styleId="UnresolvedMention1">
    <w:name w:val="Unresolved Mention1"/>
    <w:basedOn w:val="DefaultParagraphFont"/>
    <w:uiPriority w:val="99"/>
    <w:semiHidden/>
    <w:unhideWhenUsed/>
    <w:rsid w:val="001433FF"/>
    <w:rPr>
      <w:color w:val="605E5C"/>
      <w:shd w:val="clear" w:color="auto" w:fill="E1DFDD"/>
    </w:rPr>
  </w:style>
  <w:style w:type="character" w:customStyle="1" w:styleId="UnresolvedMention2">
    <w:name w:val="Unresolved Mention2"/>
    <w:basedOn w:val="DefaultParagraphFont"/>
    <w:uiPriority w:val="99"/>
    <w:semiHidden/>
    <w:unhideWhenUsed/>
    <w:rsid w:val="001433FF"/>
    <w:rPr>
      <w:color w:val="605E5C"/>
      <w:shd w:val="clear" w:color="auto" w:fill="E1DFDD"/>
    </w:rPr>
  </w:style>
  <w:style w:type="character" w:styleId="FollowedHyperlink">
    <w:name w:val="FollowedHyperlink"/>
    <w:basedOn w:val="DefaultParagraphFont"/>
    <w:uiPriority w:val="99"/>
    <w:semiHidden/>
    <w:unhideWhenUsed/>
    <w:rsid w:val="001433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2844</Words>
  <Characters>16216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yanter</dc:creator>
  <cp:keywords/>
  <dc:description/>
  <cp:lastModifiedBy>Mark Weiss</cp:lastModifiedBy>
  <cp:revision>34</cp:revision>
  <cp:lastPrinted>2020-03-03T21:52:00Z</cp:lastPrinted>
  <dcterms:created xsi:type="dcterms:W3CDTF">2020-03-03T21:12:00Z</dcterms:created>
  <dcterms:modified xsi:type="dcterms:W3CDTF">2026-03-12T04:18:00Z</dcterms:modified>
</cp:coreProperties>
</file>